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A0" w:rsidRDefault="001232A0" w:rsidP="001232A0">
      <w:pPr>
        <w:spacing w:line="680" w:lineRule="exact"/>
        <w:jc w:val="center"/>
        <w:rPr>
          <w:rFonts w:eastAsia="方正小标宋_GBK"/>
          <w:sz w:val="44"/>
          <w:szCs w:val="44"/>
        </w:rPr>
      </w:pPr>
      <w:bookmarkStart w:id="0" w:name="_GoBack"/>
      <w:bookmarkEnd w:id="0"/>
      <w:r>
        <w:rPr>
          <w:rFonts w:eastAsia="方正小标宋_GBK"/>
          <w:sz w:val="44"/>
          <w:szCs w:val="44"/>
        </w:rPr>
        <w:t>攀枝花市医疗保障局</w:t>
      </w:r>
    </w:p>
    <w:p w:rsidR="001232A0" w:rsidRDefault="001232A0" w:rsidP="001232A0">
      <w:pPr>
        <w:spacing w:line="680" w:lineRule="exact"/>
        <w:jc w:val="center"/>
        <w:rPr>
          <w:rFonts w:eastAsia="方正小标宋_GBK"/>
          <w:sz w:val="44"/>
          <w:szCs w:val="44"/>
        </w:rPr>
      </w:pPr>
      <w:r>
        <w:rPr>
          <w:rFonts w:eastAsia="方正小标宋_GBK"/>
          <w:sz w:val="44"/>
          <w:szCs w:val="44"/>
        </w:rPr>
        <w:t>关于</w:t>
      </w:r>
      <w:r>
        <w:rPr>
          <w:rFonts w:eastAsia="方正小标宋_GBK"/>
          <w:sz w:val="44"/>
          <w:szCs w:val="44"/>
        </w:rPr>
        <w:t>2023</w:t>
      </w:r>
      <w:r>
        <w:rPr>
          <w:rFonts w:eastAsia="方正小标宋_GBK"/>
          <w:sz w:val="44"/>
          <w:szCs w:val="44"/>
        </w:rPr>
        <w:t>年度城乡居民基本医疗保险</w:t>
      </w:r>
    </w:p>
    <w:p w:rsidR="001232A0" w:rsidRDefault="001232A0" w:rsidP="001232A0">
      <w:pPr>
        <w:spacing w:line="680" w:lineRule="exact"/>
        <w:jc w:val="center"/>
        <w:rPr>
          <w:rFonts w:eastAsia="方正小标宋_GBK"/>
          <w:sz w:val="44"/>
          <w:szCs w:val="44"/>
        </w:rPr>
      </w:pPr>
      <w:r>
        <w:rPr>
          <w:rFonts w:eastAsia="方正小标宋_GBK"/>
          <w:sz w:val="44"/>
          <w:szCs w:val="44"/>
        </w:rPr>
        <w:t>补助资金绩效自评的情况报告</w:t>
      </w:r>
    </w:p>
    <w:p w:rsidR="001232A0" w:rsidRDefault="001232A0" w:rsidP="001232A0">
      <w:pPr>
        <w:spacing w:line="560" w:lineRule="exact"/>
        <w:ind w:firstLineChars="200" w:firstLine="640"/>
        <w:rPr>
          <w:rFonts w:eastAsia="仿宋_GB2312" w:hint="eastAsia"/>
          <w:sz w:val="32"/>
          <w:szCs w:val="32"/>
        </w:rPr>
      </w:pPr>
    </w:p>
    <w:p w:rsidR="001232A0" w:rsidRDefault="001232A0" w:rsidP="001232A0">
      <w:pPr>
        <w:spacing w:line="560" w:lineRule="exact"/>
        <w:ind w:firstLineChars="200" w:firstLine="640"/>
        <w:rPr>
          <w:rFonts w:eastAsia="仿宋_GB2312"/>
          <w:sz w:val="32"/>
          <w:szCs w:val="32"/>
        </w:rPr>
      </w:pPr>
      <w:r>
        <w:rPr>
          <w:rFonts w:eastAsia="仿宋_GB2312"/>
          <w:sz w:val="32"/>
          <w:szCs w:val="32"/>
        </w:rPr>
        <w:t>根据《国家医保局关于报送医保转移支付资金绩效自评报告的通知》和《四川省医疗保障局关于报送医保转移支付资金绩效自评报告的通知》要求，现将</w:t>
      </w:r>
      <w:r>
        <w:rPr>
          <w:rFonts w:eastAsia="仿宋_GB2312"/>
          <w:sz w:val="32"/>
          <w:szCs w:val="32"/>
        </w:rPr>
        <w:t>2023</w:t>
      </w:r>
      <w:r>
        <w:rPr>
          <w:rFonts w:eastAsia="仿宋_GB2312"/>
          <w:sz w:val="32"/>
          <w:szCs w:val="32"/>
        </w:rPr>
        <w:t>年度城乡居民基本医疗保险补助资金绩效自评情况报告如下。</w:t>
      </w:r>
    </w:p>
    <w:p w:rsidR="001232A0" w:rsidRDefault="001232A0" w:rsidP="001232A0">
      <w:pPr>
        <w:spacing w:line="560" w:lineRule="exact"/>
        <w:ind w:firstLineChars="200" w:firstLine="640"/>
        <w:rPr>
          <w:rFonts w:eastAsia="黑体"/>
          <w:sz w:val="32"/>
          <w:szCs w:val="32"/>
        </w:rPr>
      </w:pPr>
      <w:r>
        <w:rPr>
          <w:rFonts w:eastAsia="黑体"/>
          <w:sz w:val="32"/>
          <w:szCs w:val="32"/>
        </w:rPr>
        <w:t>一、绩效目标分解下达情况</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2023</w:t>
      </w:r>
      <w:r>
        <w:rPr>
          <w:rFonts w:eastAsia="仿宋_GB2312"/>
          <w:sz w:val="32"/>
          <w:szCs w:val="32"/>
        </w:rPr>
        <w:t>年城乡居民医疗保险补助转移支付绩效目标分别安排中央及省级资金</w:t>
      </w:r>
      <w:r>
        <w:rPr>
          <w:rFonts w:eastAsia="仿宋_GB2312"/>
          <w:sz w:val="32"/>
          <w:szCs w:val="32"/>
        </w:rPr>
        <w:t>38605.36</w:t>
      </w:r>
      <w:r>
        <w:rPr>
          <w:rFonts w:eastAsia="仿宋_GB2312"/>
          <w:sz w:val="32"/>
          <w:szCs w:val="32"/>
        </w:rPr>
        <w:t>万元，市级资金</w:t>
      </w:r>
      <w:r>
        <w:rPr>
          <w:rFonts w:eastAsia="仿宋_GB2312"/>
          <w:sz w:val="32"/>
          <w:szCs w:val="32"/>
        </w:rPr>
        <w:t>1203.1</w:t>
      </w:r>
      <w:r>
        <w:rPr>
          <w:rFonts w:eastAsia="仿宋_GB2312"/>
          <w:sz w:val="32"/>
          <w:szCs w:val="32"/>
        </w:rPr>
        <w:t>万元，县级资金</w:t>
      </w:r>
      <w:r>
        <w:rPr>
          <w:rFonts w:eastAsia="仿宋_GB2312"/>
          <w:sz w:val="32"/>
          <w:szCs w:val="32"/>
        </w:rPr>
        <w:t>2920.16</w:t>
      </w:r>
      <w:r>
        <w:rPr>
          <w:rFonts w:eastAsia="仿宋_GB2312"/>
          <w:sz w:val="32"/>
          <w:szCs w:val="32"/>
        </w:rPr>
        <w:t>万元。</w:t>
      </w:r>
    </w:p>
    <w:p w:rsidR="001232A0" w:rsidRDefault="001232A0" w:rsidP="001232A0">
      <w:pPr>
        <w:spacing w:line="560" w:lineRule="exact"/>
        <w:ind w:firstLineChars="200" w:firstLine="640"/>
        <w:rPr>
          <w:rFonts w:eastAsia="黑体"/>
          <w:sz w:val="32"/>
          <w:szCs w:val="32"/>
        </w:rPr>
      </w:pPr>
      <w:r>
        <w:rPr>
          <w:rFonts w:eastAsia="黑体"/>
          <w:sz w:val="32"/>
          <w:szCs w:val="32"/>
        </w:rPr>
        <w:t>二、绩效情况分析</w:t>
      </w:r>
    </w:p>
    <w:p w:rsidR="001232A0" w:rsidRDefault="001232A0" w:rsidP="001232A0">
      <w:pPr>
        <w:spacing w:line="560" w:lineRule="exact"/>
        <w:ind w:firstLineChars="200" w:firstLine="640"/>
        <w:rPr>
          <w:rFonts w:eastAsia="楷体"/>
          <w:sz w:val="32"/>
          <w:szCs w:val="32"/>
        </w:rPr>
      </w:pPr>
      <w:r>
        <w:rPr>
          <w:rFonts w:eastAsia="楷体"/>
          <w:sz w:val="32"/>
          <w:szCs w:val="32"/>
        </w:rPr>
        <w:t>（一）资金投入情况分析。</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2023</w:t>
      </w:r>
      <w:r>
        <w:rPr>
          <w:rFonts w:eastAsia="仿宋_GB2312"/>
          <w:sz w:val="32"/>
          <w:szCs w:val="32"/>
        </w:rPr>
        <w:t>年，该项目资金全年预算安排</w:t>
      </w:r>
      <w:r>
        <w:rPr>
          <w:rFonts w:eastAsia="仿宋_GB2312"/>
          <w:sz w:val="32"/>
          <w:szCs w:val="32"/>
        </w:rPr>
        <w:t>42728.02</w:t>
      </w:r>
      <w:r>
        <w:rPr>
          <w:rFonts w:eastAsia="仿宋_GB2312"/>
          <w:sz w:val="32"/>
          <w:szCs w:val="32"/>
        </w:rPr>
        <w:t>万元，资金实际拨付</w:t>
      </w:r>
      <w:r>
        <w:rPr>
          <w:rFonts w:eastAsia="仿宋_GB2312"/>
          <w:sz w:val="32"/>
          <w:szCs w:val="32"/>
        </w:rPr>
        <w:t>42814</w:t>
      </w:r>
      <w:r>
        <w:rPr>
          <w:rFonts w:eastAsia="仿宋_GB2312"/>
          <w:sz w:val="32"/>
          <w:szCs w:val="32"/>
        </w:rPr>
        <w:t>万元，资金预算执行率</w:t>
      </w:r>
      <w:r>
        <w:rPr>
          <w:rFonts w:eastAsia="仿宋_GB2312"/>
          <w:sz w:val="32"/>
          <w:szCs w:val="32"/>
        </w:rPr>
        <w:t>100.2%</w:t>
      </w:r>
      <w:r>
        <w:rPr>
          <w:rFonts w:eastAsia="仿宋_GB2312"/>
          <w:sz w:val="32"/>
          <w:szCs w:val="32"/>
        </w:rPr>
        <w:t>。</w:t>
      </w:r>
    </w:p>
    <w:p w:rsidR="001232A0" w:rsidRDefault="001232A0" w:rsidP="001232A0">
      <w:pPr>
        <w:spacing w:line="560" w:lineRule="exact"/>
        <w:ind w:firstLineChars="200" w:firstLine="640"/>
        <w:rPr>
          <w:rFonts w:eastAsia="楷体"/>
          <w:sz w:val="32"/>
          <w:szCs w:val="32"/>
        </w:rPr>
      </w:pPr>
      <w:r>
        <w:rPr>
          <w:rFonts w:eastAsia="楷体"/>
          <w:sz w:val="32"/>
          <w:szCs w:val="32"/>
        </w:rPr>
        <w:t>（二）资金管理情况分析。</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资金分配及使用情况。</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资金分配方案符合财政部和国家</w:t>
      </w:r>
      <w:proofErr w:type="gramStart"/>
      <w:r>
        <w:rPr>
          <w:rFonts w:eastAsia="仿宋_GB2312"/>
          <w:sz w:val="32"/>
          <w:szCs w:val="32"/>
        </w:rPr>
        <w:t>医</w:t>
      </w:r>
      <w:proofErr w:type="gramEnd"/>
      <w:r>
        <w:rPr>
          <w:rFonts w:eastAsia="仿宋_GB2312"/>
          <w:sz w:val="32"/>
          <w:szCs w:val="32"/>
        </w:rPr>
        <w:t>保局下达的文件要求，资金使用规范合理。基金实行财政专户专账核算，收到上级财政转移支付资金后，全部进入市级</w:t>
      </w:r>
      <w:proofErr w:type="gramStart"/>
      <w:r>
        <w:rPr>
          <w:rFonts w:eastAsia="仿宋_GB2312"/>
          <w:sz w:val="32"/>
          <w:szCs w:val="32"/>
        </w:rPr>
        <w:t>医</w:t>
      </w:r>
      <w:proofErr w:type="gramEnd"/>
      <w:r>
        <w:rPr>
          <w:rFonts w:eastAsia="仿宋_GB2312"/>
          <w:sz w:val="32"/>
          <w:szCs w:val="32"/>
        </w:rPr>
        <w:t>保基金财政专户，实行专款专用，不存在挤占、挪用情况。</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预算编制及执行情况。</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）预算编制。根据《中华人民共和国预算法》《四川</w:t>
      </w:r>
      <w:r>
        <w:rPr>
          <w:rFonts w:eastAsia="仿宋_GB2312"/>
          <w:sz w:val="32"/>
          <w:szCs w:val="32"/>
        </w:rPr>
        <w:lastRenderedPageBreak/>
        <w:t>省社会保险基金预算绩效管理实施办法》要求，结合</w:t>
      </w:r>
      <w:r>
        <w:rPr>
          <w:rFonts w:eastAsia="仿宋_GB2312"/>
          <w:sz w:val="32"/>
          <w:szCs w:val="32"/>
        </w:rPr>
        <w:t>2023</w:t>
      </w:r>
      <w:r>
        <w:rPr>
          <w:rFonts w:eastAsia="仿宋_GB2312"/>
          <w:sz w:val="32"/>
          <w:szCs w:val="32"/>
        </w:rPr>
        <w:t>年筹资标准和</w:t>
      </w:r>
      <w:r>
        <w:rPr>
          <w:rFonts w:eastAsia="仿宋_GB2312"/>
          <w:sz w:val="32"/>
          <w:szCs w:val="32"/>
        </w:rPr>
        <w:t>2022</w:t>
      </w:r>
      <w:r>
        <w:rPr>
          <w:rFonts w:eastAsia="仿宋_GB2312"/>
          <w:sz w:val="32"/>
          <w:szCs w:val="32"/>
        </w:rPr>
        <w:t>年基金运行情况，由市本级统一编制</w:t>
      </w:r>
      <w:r>
        <w:rPr>
          <w:rFonts w:eastAsia="仿宋_GB2312"/>
          <w:sz w:val="32"/>
          <w:szCs w:val="32"/>
        </w:rPr>
        <w:t>2023</w:t>
      </w:r>
      <w:r>
        <w:rPr>
          <w:rFonts w:eastAsia="仿宋_GB2312"/>
          <w:sz w:val="32"/>
          <w:szCs w:val="32"/>
        </w:rPr>
        <w:t>年城乡居民基本医疗保险基金预算。</w:t>
      </w:r>
      <w:r>
        <w:rPr>
          <w:rFonts w:eastAsia="仿宋_GB2312"/>
          <w:sz w:val="32"/>
          <w:szCs w:val="32"/>
        </w:rPr>
        <w:t>2023</w:t>
      </w:r>
      <w:r>
        <w:rPr>
          <w:rFonts w:eastAsia="仿宋_GB2312"/>
          <w:sz w:val="32"/>
          <w:szCs w:val="32"/>
        </w:rPr>
        <w:t>年城乡居民基本医疗保险收入预算为</w:t>
      </w:r>
      <w:r>
        <w:rPr>
          <w:rFonts w:eastAsia="仿宋_GB2312"/>
          <w:sz w:val="32"/>
          <w:szCs w:val="32"/>
        </w:rPr>
        <w:t>69</w:t>
      </w:r>
      <w:r>
        <w:rPr>
          <w:rFonts w:eastAsia="仿宋_GB2312"/>
          <w:sz w:val="32"/>
          <w:szCs w:val="32"/>
        </w:rPr>
        <w:t>，</w:t>
      </w:r>
      <w:r>
        <w:rPr>
          <w:rFonts w:eastAsia="仿宋_GB2312"/>
          <w:sz w:val="32"/>
          <w:szCs w:val="32"/>
        </w:rPr>
        <w:t>876.23</w:t>
      </w:r>
      <w:r>
        <w:rPr>
          <w:rFonts w:eastAsia="仿宋_GB2312"/>
          <w:sz w:val="32"/>
          <w:szCs w:val="32"/>
        </w:rPr>
        <w:t>万元，支出预算为</w:t>
      </w:r>
      <w:r>
        <w:rPr>
          <w:rFonts w:eastAsia="仿宋_GB2312"/>
          <w:sz w:val="32"/>
          <w:szCs w:val="32"/>
        </w:rPr>
        <w:t>66</w:t>
      </w:r>
      <w:r>
        <w:rPr>
          <w:rFonts w:eastAsia="仿宋_GB2312"/>
          <w:sz w:val="32"/>
          <w:szCs w:val="32"/>
        </w:rPr>
        <w:t>，</w:t>
      </w:r>
      <w:r>
        <w:rPr>
          <w:rFonts w:eastAsia="仿宋_GB2312"/>
          <w:sz w:val="32"/>
          <w:szCs w:val="32"/>
        </w:rPr>
        <w:t>089.86</w:t>
      </w:r>
      <w:r>
        <w:rPr>
          <w:rFonts w:eastAsia="仿宋_GB2312"/>
          <w:sz w:val="32"/>
          <w:szCs w:val="32"/>
        </w:rPr>
        <w:t>万元，预算当期结余为</w:t>
      </w:r>
      <w:r>
        <w:rPr>
          <w:rFonts w:eastAsia="仿宋_GB2312"/>
          <w:sz w:val="32"/>
          <w:szCs w:val="32"/>
        </w:rPr>
        <w:t>3</w:t>
      </w:r>
      <w:r>
        <w:rPr>
          <w:rFonts w:eastAsia="仿宋_GB2312"/>
          <w:sz w:val="32"/>
          <w:szCs w:val="32"/>
        </w:rPr>
        <w:t>，</w:t>
      </w:r>
      <w:r>
        <w:rPr>
          <w:rFonts w:eastAsia="仿宋_GB2312"/>
          <w:sz w:val="32"/>
          <w:szCs w:val="32"/>
        </w:rPr>
        <w:t>786.37</w:t>
      </w:r>
      <w:r>
        <w:rPr>
          <w:rFonts w:eastAsia="仿宋_GB2312"/>
          <w:sz w:val="32"/>
          <w:szCs w:val="32"/>
        </w:rPr>
        <w:t>万元，累计结余为</w:t>
      </w:r>
      <w:r>
        <w:rPr>
          <w:rFonts w:eastAsia="仿宋_GB2312"/>
          <w:sz w:val="32"/>
          <w:szCs w:val="32"/>
        </w:rPr>
        <w:t>43</w:t>
      </w:r>
      <w:r>
        <w:rPr>
          <w:rFonts w:eastAsia="仿宋_GB2312"/>
          <w:sz w:val="32"/>
          <w:szCs w:val="32"/>
        </w:rPr>
        <w:t>，</w:t>
      </w:r>
      <w:r>
        <w:rPr>
          <w:rFonts w:eastAsia="仿宋_GB2312"/>
          <w:sz w:val="32"/>
          <w:szCs w:val="32"/>
        </w:rPr>
        <w:t>029.37</w:t>
      </w:r>
      <w:r>
        <w:rPr>
          <w:rFonts w:eastAsia="仿宋_GB2312"/>
          <w:sz w:val="32"/>
          <w:szCs w:val="32"/>
        </w:rPr>
        <w:t>万元。</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）预算执行。</w:t>
      </w:r>
      <w:r>
        <w:rPr>
          <w:rFonts w:eastAsia="仿宋_GB2312"/>
          <w:sz w:val="32"/>
          <w:szCs w:val="32"/>
        </w:rPr>
        <w:t>2023</w:t>
      </w:r>
      <w:r>
        <w:rPr>
          <w:rFonts w:eastAsia="仿宋_GB2312"/>
          <w:sz w:val="32"/>
          <w:szCs w:val="32"/>
        </w:rPr>
        <w:t>年度预算完成情况为：全市城乡居民</w:t>
      </w:r>
      <w:proofErr w:type="gramStart"/>
      <w:r>
        <w:rPr>
          <w:rFonts w:eastAsia="仿宋_GB2312"/>
          <w:sz w:val="32"/>
          <w:szCs w:val="32"/>
        </w:rPr>
        <w:t>医</w:t>
      </w:r>
      <w:proofErr w:type="gramEnd"/>
      <w:r>
        <w:rPr>
          <w:rFonts w:eastAsia="仿宋_GB2312"/>
          <w:sz w:val="32"/>
          <w:szCs w:val="32"/>
        </w:rPr>
        <w:t>保基金总收入</w:t>
      </w:r>
      <w:r>
        <w:rPr>
          <w:rFonts w:eastAsia="仿宋_GB2312"/>
          <w:sz w:val="32"/>
          <w:szCs w:val="32"/>
        </w:rPr>
        <w:t>70</w:t>
      </w:r>
      <w:r>
        <w:rPr>
          <w:rFonts w:eastAsia="仿宋_GB2312"/>
          <w:sz w:val="32"/>
          <w:szCs w:val="32"/>
        </w:rPr>
        <w:t>，</w:t>
      </w:r>
      <w:r>
        <w:rPr>
          <w:rFonts w:eastAsia="仿宋_GB2312"/>
          <w:sz w:val="32"/>
          <w:szCs w:val="32"/>
        </w:rPr>
        <w:t>325.02</w:t>
      </w:r>
      <w:r>
        <w:rPr>
          <w:rFonts w:eastAsia="仿宋_GB2312"/>
          <w:sz w:val="32"/>
          <w:szCs w:val="32"/>
        </w:rPr>
        <w:t>万元，完成预算的</w:t>
      </w:r>
      <w:r>
        <w:rPr>
          <w:rFonts w:eastAsia="仿宋_GB2312"/>
          <w:sz w:val="32"/>
          <w:szCs w:val="32"/>
        </w:rPr>
        <w:t>100.64%</w:t>
      </w:r>
      <w:r>
        <w:rPr>
          <w:rFonts w:eastAsia="仿宋_GB2312"/>
          <w:sz w:val="32"/>
          <w:szCs w:val="32"/>
        </w:rPr>
        <w:t>；基金总支出</w:t>
      </w:r>
      <w:r>
        <w:rPr>
          <w:rFonts w:eastAsia="仿宋_GB2312"/>
          <w:sz w:val="32"/>
          <w:szCs w:val="32"/>
        </w:rPr>
        <w:t>64</w:t>
      </w:r>
      <w:r>
        <w:rPr>
          <w:rFonts w:eastAsia="仿宋_GB2312"/>
          <w:sz w:val="32"/>
          <w:szCs w:val="32"/>
        </w:rPr>
        <w:t>，</w:t>
      </w:r>
      <w:r>
        <w:rPr>
          <w:rFonts w:eastAsia="仿宋_GB2312"/>
          <w:sz w:val="32"/>
          <w:szCs w:val="32"/>
        </w:rPr>
        <w:t>970.33</w:t>
      </w:r>
      <w:r>
        <w:rPr>
          <w:rFonts w:eastAsia="仿宋_GB2312"/>
          <w:sz w:val="32"/>
          <w:szCs w:val="32"/>
        </w:rPr>
        <w:t>万元，完成预算的</w:t>
      </w:r>
      <w:r>
        <w:rPr>
          <w:rFonts w:eastAsia="仿宋_GB2312"/>
          <w:sz w:val="32"/>
          <w:szCs w:val="32"/>
        </w:rPr>
        <w:t>98.31%</w:t>
      </w:r>
      <w:r>
        <w:rPr>
          <w:rFonts w:eastAsia="仿宋_GB2312"/>
          <w:sz w:val="32"/>
          <w:szCs w:val="32"/>
        </w:rPr>
        <w:t>。</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绩效管理及支出责任履行情况。</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年初分解下达城乡居民</w:t>
      </w:r>
      <w:proofErr w:type="gramStart"/>
      <w:r>
        <w:rPr>
          <w:rFonts w:eastAsia="仿宋_GB2312"/>
          <w:sz w:val="32"/>
          <w:szCs w:val="32"/>
        </w:rPr>
        <w:t>医</w:t>
      </w:r>
      <w:proofErr w:type="gramEnd"/>
      <w:r>
        <w:rPr>
          <w:rFonts w:eastAsia="仿宋_GB2312"/>
          <w:sz w:val="32"/>
          <w:szCs w:val="32"/>
        </w:rPr>
        <w:t>保绩效目标，实现基金收支平衡总体目标。积极开展绩效评价，绩效指标细化明确，绩效运行监控有力，评价报告规范完整，评价结果应用及时。市、县（区）</w:t>
      </w:r>
      <w:proofErr w:type="gramStart"/>
      <w:r>
        <w:rPr>
          <w:rFonts w:eastAsia="仿宋_GB2312"/>
          <w:sz w:val="32"/>
          <w:szCs w:val="32"/>
        </w:rPr>
        <w:t>医</w:t>
      </w:r>
      <w:proofErr w:type="gramEnd"/>
      <w:r>
        <w:rPr>
          <w:rFonts w:eastAsia="仿宋_GB2312"/>
          <w:sz w:val="32"/>
          <w:szCs w:val="32"/>
        </w:rPr>
        <w:t>保部门按职责认真履行支出责任。</w:t>
      </w:r>
    </w:p>
    <w:p w:rsidR="001232A0" w:rsidRDefault="001232A0" w:rsidP="001232A0">
      <w:pPr>
        <w:spacing w:line="560" w:lineRule="exact"/>
        <w:ind w:firstLineChars="200" w:firstLine="640"/>
        <w:rPr>
          <w:rFonts w:eastAsia="楷体"/>
          <w:sz w:val="32"/>
          <w:szCs w:val="32"/>
        </w:rPr>
      </w:pPr>
      <w:r>
        <w:rPr>
          <w:rFonts w:eastAsia="楷体"/>
          <w:sz w:val="32"/>
          <w:szCs w:val="32"/>
        </w:rPr>
        <w:t>（三）总体绩效目标完成情况分析。</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完成了</w:t>
      </w:r>
      <w:r>
        <w:rPr>
          <w:rFonts w:eastAsia="仿宋_GB2312"/>
          <w:sz w:val="32"/>
          <w:szCs w:val="32"/>
        </w:rPr>
        <w:t>2023</w:t>
      </w:r>
      <w:r>
        <w:rPr>
          <w:rFonts w:eastAsia="仿宋_GB2312"/>
          <w:sz w:val="32"/>
          <w:szCs w:val="32"/>
        </w:rPr>
        <w:t>年城乡居民</w:t>
      </w:r>
      <w:proofErr w:type="gramStart"/>
      <w:r>
        <w:rPr>
          <w:rFonts w:eastAsia="仿宋_GB2312"/>
          <w:sz w:val="32"/>
          <w:szCs w:val="32"/>
        </w:rPr>
        <w:t>医保参</w:t>
      </w:r>
      <w:proofErr w:type="gramEnd"/>
      <w:r>
        <w:rPr>
          <w:rFonts w:eastAsia="仿宋_GB2312"/>
          <w:sz w:val="32"/>
          <w:szCs w:val="32"/>
        </w:rPr>
        <w:t>续保工作，巩固了我市城乡居民</w:t>
      </w:r>
      <w:proofErr w:type="gramStart"/>
      <w:r>
        <w:rPr>
          <w:rFonts w:eastAsia="仿宋_GB2312"/>
          <w:sz w:val="32"/>
          <w:szCs w:val="32"/>
        </w:rPr>
        <w:t>医</w:t>
      </w:r>
      <w:proofErr w:type="gramEnd"/>
      <w:r>
        <w:rPr>
          <w:rFonts w:eastAsia="仿宋_GB2312"/>
          <w:sz w:val="32"/>
          <w:szCs w:val="32"/>
        </w:rPr>
        <w:t>保参保率、稳步提高了医疗保障水平、实现了城乡居民</w:t>
      </w:r>
      <w:proofErr w:type="gramStart"/>
      <w:r>
        <w:rPr>
          <w:rFonts w:eastAsia="仿宋_GB2312"/>
          <w:sz w:val="32"/>
          <w:szCs w:val="32"/>
        </w:rPr>
        <w:t>医</w:t>
      </w:r>
      <w:proofErr w:type="gramEnd"/>
      <w:r>
        <w:rPr>
          <w:rFonts w:eastAsia="仿宋_GB2312"/>
          <w:sz w:val="32"/>
          <w:szCs w:val="32"/>
        </w:rPr>
        <w:t>保基金收支平衡。</w:t>
      </w:r>
    </w:p>
    <w:p w:rsidR="001232A0" w:rsidRDefault="001232A0" w:rsidP="001232A0">
      <w:pPr>
        <w:spacing w:line="560" w:lineRule="exact"/>
        <w:ind w:firstLineChars="200" w:firstLine="640"/>
        <w:rPr>
          <w:rFonts w:eastAsia="楷体"/>
          <w:sz w:val="32"/>
          <w:szCs w:val="32"/>
        </w:rPr>
      </w:pPr>
      <w:r>
        <w:rPr>
          <w:rFonts w:eastAsia="楷体"/>
          <w:sz w:val="32"/>
          <w:szCs w:val="32"/>
        </w:rPr>
        <w:t>（四）绩效指标完成情况分析。</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决策指标。</w:t>
      </w:r>
      <w:r>
        <w:rPr>
          <w:rFonts w:eastAsia="仿宋_GB2312"/>
          <w:sz w:val="32"/>
          <w:szCs w:val="32"/>
        </w:rPr>
        <w:t>2023</w:t>
      </w:r>
      <w:r>
        <w:rPr>
          <w:rFonts w:eastAsia="仿宋_GB2312"/>
          <w:sz w:val="32"/>
          <w:szCs w:val="32"/>
        </w:rPr>
        <w:t>年攀枝花市城乡居民基本</w:t>
      </w:r>
      <w:proofErr w:type="gramStart"/>
      <w:r>
        <w:rPr>
          <w:rFonts w:eastAsia="仿宋_GB2312"/>
          <w:sz w:val="32"/>
          <w:szCs w:val="32"/>
        </w:rPr>
        <w:t>医</w:t>
      </w:r>
      <w:proofErr w:type="gramEnd"/>
      <w:r>
        <w:rPr>
          <w:rFonts w:eastAsia="仿宋_GB2312"/>
          <w:sz w:val="32"/>
          <w:szCs w:val="32"/>
        </w:rPr>
        <w:t>保基金决策严格按照《中共中央国务院关于深化医疗保障制度改革的意见》《中华人民共和国预算法》《中央财政城乡居民基本医疗保险补助资金管理办法》《项目支出绩效评价管理办法》《攀枝花市医疗保障基金统筹统支财务经办规范》等文件严</w:t>
      </w:r>
      <w:r>
        <w:rPr>
          <w:rFonts w:eastAsia="仿宋_GB2312"/>
          <w:sz w:val="32"/>
          <w:szCs w:val="32"/>
        </w:rPr>
        <w:lastRenderedPageBreak/>
        <w:t>格执行，程序合</w:t>
      </w:r>
      <w:proofErr w:type="gramStart"/>
      <w:r>
        <w:rPr>
          <w:rFonts w:eastAsia="仿宋_GB2312"/>
          <w:sz w:val="32"/>
          <w:szCs w:val="32"/>
        </w:rPr>
        <w:t>规</w:t>
      </w:r>
      <w:proofErr w:type="gramEnd"/>
      <w:r>
        <w:rPr>
          <w:rFonts w:eastAsia="仿宋_GB2312"/>
          <w:sz w:val="32"/>
          <w:szCs w:val="32"/>
        </w:rPr>
        <w:t>完整。</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过程指标。结合我市医疗保障有关职能整合，在确保覆盖范围、筹资政策、保障待遇、</w:t>
      </w:r>
      <w:proofErr w:type="gramStart"/>
      <w:r>
        <w:rPr>
          <w:rFonts w:eastAsia="仿宋_GB2312"/>
          <w:sz w:val="32"/>
          <w:szCs w:val="32"/>
        </w:rPr>
        <w:t>医</w:t>
      </w:r>
      <w:proofErr w:type="gramEnd"/>
      <w:r>
        <w:rPr>
          <w:rFonts w:eastAsia="仿宋_GB2312"/>
          <w:sz w:val="32"/>
          <w:szCs w:val="32"/>
        </w:rPr>
        <w:t>保目录、定点管理、基金管理</w:t>
      </w:r>
      <w:r>
        <w:rPr>
          <w:rFonts w:eastAsia="仿宋_GB2312"/>
          <w:sz w:val="32"/>
          <w:szCs w:val="32"/>
        </w:rPr>
        <w:t>“</w:t>
      </w:r>
      <w:r>
        <w:rPr>
          <w:rFonts w:eastAsia="仿宋_GB2312"/>
          <w:sz w:val="32"/>
          <w:szCs w:val="32"/>
        </w:rPr>
        <w:t>六统一</w:t>
      </w:r>
      <w:r>
        <w:rPr>
          <w:rFonts w:eastAsia="仿宋_GB2312"/>
          <w:sz w:val="32"/>
          <w:szCs w:val="32"/>
        </w:rPr>
        <w:t>”</w:t>
      </w:r>
      <w:r>
        <w:rPr>
          <w:rFonts w:eastAsia="仿宋_GB2312"/>
          <w:sz w:val="32"/>
          <w:szCs w:val="32"/>
        </w:rPr>
        <w:t>的基础上，统一经办服务和信息系统，进一步提高运行质量和效率，全面建立了市级统筹的城乡居民</w:t>
      </w:r>
      <w:proofErr w:type="gramStart"/>
      <w:r>
        <w:rPr>
          <w:rFonts w:eastAsia="仿宋_GB2312"/>
          <w:sz w:val="32"/>
          <w:szCs w:val="32"/>
        </w:rPr>
        <w:t>医</w:t>
      </w:r>
      <w:proofErr w:type="gramEnd"/>
      <w:r>
        <w:rPr>
          <w:rFonts w:eastAsia="仿宋_GB2312"/>
          <w:sz w:val="32"/>
          <w:szCs w:val="32"/>
        </w:rPr>
        <w:t>保、医疗救助制度，实行全市统一基金管理，统一基金财务核算，统一编制基金预决算。</w:t>
      </w:r>
      <w:r>
        <w:rPr>
          <w:rFonts w:eastAsia="仿宋_GB2312"/>
          <w:sz w:val="32"/>
          <w:szCs w:val="32"/>
        </w:rPr>
        <w:t>2023</w:t>
      </w:r>
      <w:r>
        <w:rPr>
          <w:rFonts w:eastAsia="仿宋_GB2312"/>
          <w:sz w:val="32"/>
          <w:szCs w:val="32"/>
        </w:rPr>
        <w:t>年，攀枝花市城乡居民</w:t>
      </w:r>
      <w:proofErr w:type="gramStart"/>
      <w:r>
        <w:rPr>
          <w:rFonts w:eastAsia="仿宋_GB2312"/>
          <w:sz w:val="32"/>
          <w:szCs w:val="32"/>
        </w:rPr>
        <w:t>医</w:t>
      </w:r>
      <w:proofErr w:type="gramEnd"/>
      <w:r>
        <w:rPr>
          <w:rFonts w:eastAsia="仿宋_GB2312"/>
          <w:sz w:val="32"/>
          <w:szCs w:val="32"/>
        </w:rPr>
        <w:t>保基金分配严格按照规定履行审批程序，无违反《社保基金财务制度》情况。建立全覆盖式</w:t>
      </w:r>
      <w:proofErr w:type="gramStart"/>
      <w:r>
        <w:rPr>
          <w:rFonts w:eastAsia="仿宋_GB2312"/>
          <w:sz w:val="32"/>
          <w:szCs w:val="32"/>
        </w:rPr>
        <w:t>医</w:t>
      </w:r>
      <w:proofErr w:type="gramEnd"/>
      <w:r>
        <w:rPr>
          <w:rFonts w:eastAsia="仿宋_GB2312"/>
          <w:sz w:val="32"/>
          <w:szCs w:val="32"/>
        </w:rPr>
        <w:t>保基金监督检查制度，全年组织开展两次</w:t>
      </w:r>
      <w:proofErr w:type="gramStart"/>
      <w:r>
        <w:rPr>
          <w:rFonts w:eastAsia="仿宋_GB2312"/>
          <w:sz w:val="32"/>
          <w:szCs w:val="32"/>
        </w:rPr>
        <w:t>医</w:t>
      </w:r>
      <w:proofErr w:type="gramEnd"/>
      <w:r>
        <w:rPr>
          <w:rFonts w:eastAsia="仿宋_GB2312"/>
          <w:sz w:val="32"/>
          <w:szCs w:val="32"/>
        </w:rPr>
        <w:t>保基金监督检查。全市分类推进</w:t>
      </w:r>
      <w:proofErr w:type="gramStart"/>
      <w:r>
        <w:rPr>
          <w:rFonts w:eastAsia="仿宋_GB2312"/>
          <w:sz w:val="32"/>
          <w:szCs w:val="32"/>
        </w:rPr>
        <w:t>医保违法</w:t>
      </w:r>
      <w:proofErr w:type="gramEnd"/>
      <w:r>
        <w:rPr>
          <w:rFonts w:eastAsia="仿宋_GB2312"/>
          <w:sz w:val="32"/>
          <w:szCs w:val="32"/>
        </w:rPr>
        <w:t>违规行为专项治理，建立健全行政执法公示、执法全过程记录、重大执法决定法制审核等制度，健全监督举报、举报奖励、智能监管、综合监管、责任追究等措施。定点医药机构实行协议管理，建立考核评价机制，建立动态准入和退出机制。全市使用的金保软件信息系统运转正常，能够及时准确提取参保人数、财政补助资金到位率、城乡居民个人缴费水平等数据。</w:t>
      </w:r>
      <w:r>
        <w:rPr>
          <w:rFonts w:eastAsia="仿宋_GB2312"/>
          <w:sz w:val="32"/>
          <w:szCs w:val="32"/>
        </w:rPr>
        <w:t>2023</w:t>
      </w:r>
      <w:r>
        <w:rPr>
          <w:rFonts w:eastAsia="仿宋_GB2312"/>
          <w:sz w:val="32"/>
          <w:szCs w:val="32"/>
        </w:rPr>
        <w:t>年按时、完整上报</w:t>
      </w:r>
      <w:proofErr w:type="gramStart"/>
      <w:r>
        <w:rPr>
          <w:rFonts w:eastAsia="仿宋_GB2312"/>
          <w:sz w:val="32"/>
          <w:szCs w:val="32"/>
        </w:rPr>
        <w:t>医</w:t>
      </w:r>
      <w:proofErr w:type="gramEnd"/>
      <w:r>
        <w:rPr>
          <w:rFonts w:eastAsia="仿宋_GB2312"/>
          <w:sz w:val="32"/>
          <w:szCs w:val="32"/>
        </w:rPr>
        <w:t>保基金统计、基金报表，不存在虚报、瞒报、误报等现象。积极开展绩效评价，绩效指标细化明确，绩效运行监控有力，评价报告规范完整，评价结果应用及时。按要求上报基金预算执行情况及基金预警分析情况和报告。</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产出指标。（</w:t>
      </w:r>
      <w:r>
        <w:rPr>
          <w:rFonts w:eastAsia="仿宋_GB2312"/>
          <w:sz w:val="32"/>
          <w:szCs w:val="32"/>
        </w:rPr>
        <w:t>1</w:t>
      </w:r>
      <w:r>
        <w:rPr>
          <w:rFonts w:eastAsia="仿宋_GB2312"/>
          <w:sz w:val="32"/>
          <w:szCs w:val="32"/>
        </w:rPr>
        <w:t>）全市城乡居民</w:t>
      </w:r>
      <w:proofErr w:type="gramStart"/>
      <w:r>
        <w:rPr>
          <w:rFonts w:eastAsia="仿宋_GB2312"/>
          <w:sz w:val="32"/>
          <w:szCs w:val="32"/>
        </w:rPr>
        <w:t>医保参</w:t>
      </w:r>
      <w:proofErr w:type="gramEnd"/>
      <w:r>
        <w:rPr>
          <w:rFonts w:eastAsia="仿宋_GB2312"/>
          <w:sz w:val="32"/>
          <w:szCs w:val="32"/>
        </w:rPr>
        <w:t>保人数</w:t>
      </w:r>
      <w:r>
        <w:rPr>
          <w:rFonts w:eastAsia="仿宋_GB2312"/>
          <w:sz w:val="32"/>
          <w:szCs w:val="32"/>
        </w:rPr>
        <w:t>66.10</w:t>
      </w:r>
      <w:r>
        <w:rPr>
          <w:rFonts w:eastAsia="仿宋_GB2312"/>
          <w:sz w:val="32"/>
          <w:szCs w:val="32"/>
        </w:rPr>
        <w:t>万人，完成绩效目标任务的</w:t>
      </w:r>
      <w:r>
        <w:rPr>
          <w:rFonts w:eastAsia="仿宋_GB2312"/>
          <w:sz w:val="32"/>
          <w:szCs w:val="32"/>
        </w:rPr>
        <w:t>98.65%</w:t>
      </w: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2023</w:t>
      </w:r>
      <w:r>
        <w:rPr>
          <w:rFonts w:eastAsia="仿宋_GB2312"/>
          <w:sz w:val="32"/>
          <w:szCs w:val="32"/>
        </w:rPr>
        <w:t>年财政人均补助标准调增至</w:t>
      </w:r>
      <w:r>
        <w:rPr>
          <w:rFonts w:eastAsia="仿宋_GB2312"/>
          <w:sz w:val="32"/>
          <w:szCs w:val="32"/>
        </w:rPr>
        <w:t>640</w:t>
      </w:r>
      <w:r>
        <w:rPr>
          <w:rFonts w:eastAsia="仿宋_GB2312"/>
          <w:sz w:val="32"/>
          <w:szCs w:val="32"/>
        </w:rPr>
        <w:t>元。参保居民个人缴费标准</w:t>
      </w:r>
      <w:r>
        <w:rPr>
          <w:rFonts w:eastAsia="仿宋_GB2312"/>
          <w:sz w:val="32"/>
          <w:szCs w:val="32"/>
        </w:rPr>
        <w:t>395</w:t>
      </w:r>
      <w:r>
        <w:rPr>
          <w:rFonts w:eastAsia="仿宋_GB2312"/>
          <w:sz w:val="32"/>
          <w:szCs w:val="32"/>
        </w:rPr>
        <w:t>元，不低</w:t>
      </w:r>
      <w:r>
        <w:rPr>
          <w:rFonts w:eastAsia="仿宋_GB2312"/>
          <w:sz w:val="32"/>
          <w:szCs w:val="32"/>
        </w:rPr>
        <w:lastRenderedPageBreak/>
        <w:t>于国家规定的个人最低缴费标准</w:t>
      </w:r>
      <w:r>
        <w:rPr>
          <w:rFonts w:eastAsia="仿宋_GB2312"/>
          <w:sz w:val="32"/>
          <w:szCs w:val="32"/>
        </w:rPr>
        <w:t>350</w:t>
      </w:r>
      <w:r>
        <w:rPr>
          <w:rFonts w:eastAsia="仿宋_GB2312"/>
          <w:sz w:val="32"/>
          <w:szCs w:val="32"/>
        </w:rPr>
        <w:t>元。（</w:t>
      </w:r>
      <w:r>
        <w:rPr>
          <w:rFonts w:eastAsia="仿宋_GB2312"/>
          <w:sz w:val="32"/>
          <w:szCs w:val="32"/>
        </w:rPr>
        <w:t>3</w:t>
      </w:r>
      <w:r>
        <w:rPr>
          <w:rFonts w:eastAsia="仿宋_GB2312"/>
          <w:sz w:val="32"/>
          <w:szCs w:val="32"/>
        </w:rPr>
        <w:t>）以户籍人口为基础计算的基本</w:t>
      </w:r>
      <w:proofErr w:type="gramStart"/>
      <w:r>
        <w:rPr>
          <w:rFonts w:eastAsia="仿宋_GB2312"/>
          <w:sz w:val="32"/>
          <w:szCs w:val="32"/>
        </w:rPr>
        <w:t>医保综合</w:t>
      </w:r>
      <w:proofErr w:type="gramEnd"/>
      <w:r>
        <w:rPr>
          <w:rFonts w:eastAsia="仿宋_GB2312"/>
          <w:sz w:val="32"/>
          <w:szCs w:val="32"/>
        </w:rPr>
        <w:t>参保率</w:t>
      </w:r>
      <w:r>
        <w:rPr>
          <w:rFonts w:eastAsia="仿宋_GB2312"/>
          <w:sz w:val="32"/>
          <w:szCs w:val="32"/>
        </w:rPr>
        <w:t>101.85%</w:t>
      </w:r>
      <w:r>
        <w:rPr>
          <w:rFonts w:eastAsia="仿宋_GB2312"/>
          <w:sz w:val="32"/>
          <w:szCs w:val="32"/>
        </w:rPr>
        <w:t>，以常住人口为基数计算的基本</w:t>
      </w:r>
      <w:proofErr w:type="gramStart"/>
      <w:r>
        <w:rPr>
          <w:rFonts w:eastAsia="仿宋_GB2312"/>
          <w:sz w:val="32"/>
          <w:szCs w:val="32"/>
        </w:rPr>
        <w:t>医保综合</w:t>
      </w:r>
      <w:proofErr w:type="gramEnd"/>
      <w:r>
        <w:rPr>
          <w:rFonts w:eastAsia="仿宋_GB2312"/>
          <w:sz w:val="32"/>
          <w:szCs w:val="32"/>
        </w:rPr>
        <w:t>参保率</w:t>
      </w:r>
      <w:r>
        <w:rPr>
          <w:rFonts w:eastAsia="仿宋_GB2312"/>
          <w:sz w:val="32"/>
          <w:szCs w:val="32"/>
        </w:rPr>
        <w:t>89.55%</w:t>
      </w:r>
      <w:r>
        <w:rPr>
          <w:rFonts w:eastAsia="仿宋_GB2312"/>
          <w:sz w:val="32"/>
          <w:szCs w:val="32"/>
        </w:rPr>
        <w:t>。（</w:t>
      </w:r>
      <w:r>
        <w:rPr>
          <w:rFonts w:eastAsia="仿宋_GB2312"/>
          <w:sz w:val="32"/>
          <w:szCs w:val="32"/>
        </w:rPr>
        <w:t>4</w:t>
      </w:r>
      <w:r>
        <w:rPr>
          <w:rFonts w:eastAsia="仿宋_GB2312"/>
          <w:sz w:val="32"/>
          <w:szCs w:val="32"/>
        </w:rPr>
        <w:t>）重复参保人数</w:t>
      </w:r>
      <w:r>
        <w:rPr>
          <w:rFonts w:eastAsia="仿宋_GB2312"/>
          <w:sz w:val="32"/>
          <w:szCs w:val="32"/>
        </w:rPr>
        <w:t>0</w:t>
      </w:r>
      <w:r>
        <w:rPr>
          <w:rFonts w:eastAsia="仿宋_GB2312"/>
          <w:sz w:val="32"/>
          <w:szCs w:val="32"/>
        </w:rPr>
        <w:t>人，虚报参保人数</w:t>
      </w:r>
      <w:r>
        <w:rPr>
          <w:rFonts w:eastAsia="仿宋_GB2312"/>
          <w:sz w:val="32"/>
          <w:szCs w:val="32"/>
        </w:rPr>
        <w:t>0</w:t>
      </w:r>
      <w:r>
        <w:rPr>
          <w:rFonts w:eastAsia="仿宋_GB2312"/>
          <w:sz w:val="32"/>
          <w:szCs w:val="32"/>
        </w:rPr>
        <w:t>人。（</w:t>
      </w:r>
      <w:r>
        <w:rPr>
          <w:rFonts w:eastAsia="仿宋_GB2312"/>
          <w:sz w:val="32"/>
          <w:szCs w:val="32"/>
        </w:rPr>
        <w:t>5</w:t>
      </w:r>
      <w:r>
        <w:rPr>
          <w:rFonts w:eastAsia="仿宋_GB2312"/>
          <w:sz w:val="32"/>
          <w:szCs w:val="32"/>
        </w:rPr>
        <w:t>）</w:t>
      </w:r>
      <w:r>
        <w:rPr>
          <w:rFonts w:eastAsia="仿宋_GB2312"/>
          <w:sz w:val="32"/>
          <w:szCs w:val="32"/>
        </w:rPr>
        <w:t>2023</w:t>
      </w:r>
      <w:r>
        <w:rPr>
          <w:rFonts w:eastAsia="仿宋_GB2312"/>
          <w:sz w:val="32"/>
          <w:szCs w:val="32"/>
        </w:rPr>
        <w:t>年，我市城乡居民医疗保险政策范围内住院费用报销比例</w:t>
      </w:r>
      <w:r>
        <w:rPr>
          <w:rFonts w:eastAsia="仿宋_GB2312"/>
          <w:sz w:val="32"/>
          <w:szCs w:val="32"/>
        </w:rPr>
        <w:t>72.56%</w:t>
      </w:r>
      <w:r>
        <w:rPr>
          <w:rFonts w:eastAsia="仿宋_GB2312"/>
          <w:sz w:val="32"/>
          <w:szCs w:val="32"/>
        </w:rPr>
        <w:t>。（</w:t>
      </w:r>
      <w:r>
        <w:rPr>
          <w:rFonts w:eastAsia="仿宋_GB2312"/>
          <w:sz w:val="32"/>
          <w:szCs w:val="32"/>
        </w:rPr>
        <w:t>6</w:t>
      </w:r>
      <w:r>
        <w:rPr>
          <w:rFonts w:eastAsia="仿宋_GB2312"/>
          <w:sz w:val="32"/>
          <w:szCs w:val="32"/>
        </w:rPr>
        <w:t>）已全面开展实行按病种（组）、按人头付费等支付方式改革，按</w:t>
      </w:r>
      <w:r>
        <w:rPr>
          <w:rFonts w:eastAsia="仿宋_GB2312"/>
          <w:sz w:val="32"/>
          <w:szCs w:val="32"/>
        </w:rPr>
        <w:t>DRG</w:t>
      </w:r>
      <w:r>
        <w:rPr>
          <w:rFonts w:eastAsia="仿宋_GB2312"/>
          <w:sz w:val="32"/>
          <w:szCs w:val="32"/>
        </w:rPr>
        <w:t>、</w:t>
      </w:r>
      <w:r>
        <w:rPr>
          <w:rFonts w:eastAsia="仿宋_GB2312"/>
          <w:sz w:val="32"/>
          <w:szCs w:val="32"/>
        </w:rPr>
        <w:t>DIP</w:t>
      </w:r>
      <w:r>
        <w:rPr>
          <w:rFonts w:eastAsia="仿宋_GB2312"/>
          <w:sz w:val="32"/>
          <w:szCs w:val="32"/>
        </w:rPr>
        <w:t>、病组分值付费的住院</w:t>
      </w:r>
      <w:proofErr w:type="gramStart"/>
      <w:r>
        <w:rPr>
          <w:rFonts w:eastAsia="仿宋_GB2312"/>
          <w:sz w:val="32"/>
          <w:szCs w:val="32"/>
        </w:rPr>
        <w:t>医</w:t>
      </w:r>
      <w:proofErr w:type="gramEnd"/>
      <w:r>
        <w:rPr>
          <w:rFonts w:eastAsia="仿宋_GB2312"/>
          <w:sz w:val="32"/>
          <w:szCs w:val="32"/>
        </w:rPr>
        <w:t>保基金支出占当期当地全部符合条件的住院</w:t>
      </w:r>
      <w:proofErr w:type="gramStart"/>
      <w:r>
        <w:rPr>
          <w:rFonts w:eastAsia="仿宋_GB2312"/>
          <w:sz w:val="32"/>
          <w:szCs w:val="32"/>
        </w:rPr>
        <w:t>医</w:t>
      </w:r>
      <w:proofErr w:type="gramEnd"/>
      <w:r>
        <w:rPr>
          <w:rFonts w:eastAsia="仿宋_GB2312"/>
          <w:sz w:val="32"/>
          <w:szCs w:val="32"/>
        </w:rPr>
        <w:t>保基金支出的比例为</w:t>
      </w:r>
      <w:r>
        <w:rPr>
          <w:rFonts w:eastAsia="仿宋_GB2312"/>
          <w:sz w:val="32"/>
          <w:szCs w:val="32"/>
        </w:rPr>
        <w:t>96%</w:t>
      </w:r>
      <w:r>
        <w:rPr>
          <w:rFonts w:eastAsia="仿宋_GB2312"/>
          <w:sz w:val="32"/>
          <w:szCs w:val="32"/>
        </w:rPr>
        <w:t>。（</w:t>
      </w:r>
      <w:r>
        <w:rPr>
          <w:rFonts w:eastAsia="仿宋_GB2312"/>
          <w:sz w:val="32"/>
          <w:szCs w:val="32"/>
        </w:rPr>
        <w:t>7</w:t>
      </w:r>
      <w:r>
        <w:rPr>
          <w:rFonts w:eastAsia="仿宋_GB2312"/>
          <w:sz w:val="32"/>
          <w:szCs w:val="32"/>
        </w:rPr>
        <w:t>）二级及以下医疗机构开展居民门诊统筹，门诊统筹报销实行联网结算，</w:t>
      </w:r>
      <w:proofErr w:type="gramStart"/>
      <w:r>
        <w:rPr>
          <w:rFonts w:eastAsia="仿宋_GB2312"/>
          <w:sz w:val="32"/>
          <w:szCs w:val="32"/>
        </w:rPr>
        <w:t>更好保障参</w:t>
      </w:r>
      <w:proofErr w:type="gramEnd"/>
      <w:r>
        <w:rPr>
          <w:rFonts w:eastAsia="仿宋_GB2312"/>
          <w:sz w:val="32"/>
          <w:szCs w:val="32"/>
        </w:rPr>
        <w:t>保人员基本医疗需求。（</w:t>
      </w:r>
      <w:r>
        <w:rPr>
          <w:rFonts w:eastAsia="仿宋_GB2312"/>
          <w:sz w:val="32"/>
          <w:szCs w:val="32"/>
        </w:rPr>
        <w:t>8</w:t>
      </w:r>
      <w:r>
        <w:rPr>
          <w:rFonts w:eastAsia="仿宋_GB2312"/>
          <w:sz w:val="32"/>
          <w:szCs w:val="32"/>
        </w:rPr>
        <w:t>）截至</w:t>
      </w: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日，当期基金收入</w:t>
      </w:r>
      <w:r>
        <w:rPr>
          <w:rFonts w:eastAsia="仿宋_GB2312"/>
          <w:sz w:val="32"/>
          <w:szCs w:val="32"/>
        </w:rPr>
        <w:t>70</w:t>
      </w:r>
      <w:r>
        <w:rPr>
          <w:rFonts w:eastAsia="仿宋_GB2312"/>
          <w:sz w:val="32"/>
          <w:szCs w:val="32"/>
        </w:rPr>
        <w:t>，</w:t>
      </w:r>
      <w:r>
        <w:rPr>
          <w:rFonts w:eastAsia="仿宋_GB2312"/>
          <w:sz w:val="32"/>
          <w:szCs w:val="32"/>
        </w:rPr>
        <w:t>325.02</w:t>
      </w:r>
      <w:r>
        <w:rPr>
          <w:rFonts w:eastAsia="仿宋_GB2312"/>
          <w:sz w:val="32"/>
          <w:szCs w:val="32"/>
        </w:rPr>
        <w:t>万元，支出</w:t>
      </w:r>
      <w:r>
        <w:rPr>
          <w:rFonts w:eastAsia="仿宋_GB2312"/>
          <w:sz w:val="32"/>
          <w:szCs w:val="32"/>
        </w:rPr>
        <w:t>64</w:t>
      </w:r>
      <w:r>
        <w:rPr>
          <w:rFonts w:eastAsia="仿宋_GB2312"/>
          <w:sz w:val="32"/>
          <w:szCs w:val="32"/>
        </w:rPr>
        <w:t>，</w:t>
      </w:r>
      <w:r>
        <w:rPr>
          <w:rFonts w:eastAsia="仿宋_GB2312"/>
          <w:sz w:val="32"/>
          <w:szCs w:val="32"/>
        </w:rPr>
        <w:t>970.33</w:t>
      </w:r>
      <w:r>
        <w:rPr>
          <w:rFonts w:eastAsia="仿宋_GB2312"/>
          <w:sz w:val="32"/>
          <w:szCs w:val="32"/>
        </w:rPr>
        <w:t>万元，当期结余</w:t>
      </w:r>
      <w:r>
        <w:rPr>
          <w:rFonts w:eastAsia="仿宋_GB2312"/>
          <w:sz w:val="32"/>
          <w:szCs w:val="32"/>
        </w:rPr>
        <w:t>5</w:t>
      </w:r>
      <w:r>
        <w:rPr>
          <w:rFonts w:eastAsia="仿宋_GB2312"/>
          <w:sz w:val="32"/>
          <w:szCs w:val="32"/>
        </w:rPr>
        <w:t>，</w:t>
      </w:r>
      <w:r>
        <w:rPr>
          <w:rFonts w:eastAsia="仿宋_GB2312"/>
          <w:sz w:val="32"/>
          <w:szCs w:val="32"/>
        </w:rPr>
        <w:t>354.69</w:t>
      </w:r>
      <w:r>
        <w:rPr>
          <w:rFonts w:eastAsia="仿宋_GB2312"/>
          <w:sz w:val="32"/>
          <w:szCs w:val="32"/>
        </w:rPr>
        <w:t>万元，年末基金结余</w:t>
      </w:r>
      <w:r>
        <w:rPr>
          <w:rFonts w:eastAsia="仿宋_GB2312"/>
          <w:sz w:val="32"/>
          <w:szCs w:val="32"/>
        </w:rPr>
        <w:t>44</w:t>
      </w:r>
      <w:r>
        <w:rPr>
          <w:rFonts w:eastAsia="仿宋_GB2312"/>
          <w:sz w:val="32"/>
          <w:szCs w:val="32"/>
        </w:rPr>
        <w:t>，</w:t>
      </w:r>
      <w:r>
        <w:rPr>
          <w:rFonts w:eastAsia="仿宋_GB2312"/>
          <w:sz w:val="32"/>
          <w:szCs w:val="32"/>
        </w:rPr>
        <w:t>597.69</w:t>
      </w:r>
      <w:r>
        <w:rPr>
          <w:rFonts w:eastAsia="仿宋_GB2312"/>
          <w:sz w:val="32"/>
          <w:szCs w:val="32"/>
        </w:rPr>
        <w:t>万元，基金累计结余可支配</w:t>
      </w:r>
      <w:r>
        <w:rPr>
          <w:rFonts w:eastAsia="仿宋_GB2312"/>
          <w:sz w:val="32"/>
          <w:szCs w:val="32"/>
        </w:rPr>
        <w:t>7.44</w:t>
      </w:r>
      <w:r>
        <w:rPr>
          <w:rFonts w:eastAsia="仿宋_GB2312"/>
          <w:sz w:val="32"/>
          <w:szCs w:val="32"/>
        </w:rPr>
        <w:t>个月。（</w:t>
      </w:r>
      <w:r>
        <w:rPr>
          <w:rFonts w:eastAsia="仿宋_GB2312"/>
          <w:sz w:val="32"/>
          <w:szCs w:val="32"/>
        </w:rPr>
        <w:t>9</w:t>
      </w:r>
      <w:r>
        <w:rPr>
          <w:rFonts w:eastAsia="仿宋_GB2312"/>
          <w:sz w:val="32"/>
          <w:szCs w:val="32"/>
        </w:rPr>
        <w:t>）医疗费用即时结算率</w:t>
      </w:r>
      <w:r>
        <w:rPr>
          <w:rFonts w:eastAsia="仿宋_GB2312"/>
          <w:sz w:val="32"/>
          <w:szCs w:val="32"/>
        </w:rPr>
        <w:t>95%</w:t>
      </w:r>
      <w:r>
        <w:rPr>
          <w:rFonts w:eastAsia="仿宋_GB2312"/>
          <w:sz w:val="32"/>
          <w:szCs w:val="32"/>
        </w:rPr>
        <w:t>以上。</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效益和满意度指标。</w:t>
      </w:r>
      <w:r>
        <w:rPr>
          <w:rFonts w:eastAsia="仿宋_GB2312"/>
          <w:sz w:val="32"/>
          <w:szCs w:val="32"/>
        </w:rPr>
        <w:t>2023</w:t>
      </w:r>
      <w:r>
        <w:rPr>
          <w:rFonts w:eastAsia="仿宋_GB2312"/>
          <w:sz w:val="32"/>
          <w:szCs w:val="32"/>
        </w:rPr>
        <w:t>年攀枝花市城乡居民基本医疗保险政策知晓率</w:t>
      </w:r>
      <w:r>
        <w:rPr>
          <w:rFonts w:eastAsia="仿宋_GB2312"/>
          <w:sz w:val="32"/>
          <w:szCs w:val="32"/>
        </w:rPr>
        <w:t>95%</w:t>
      </w:r>
      <w:r>
        <w:rPr>
          <w:rFonts w:eastAsia="仿宋_GB2312"/>
          <w:sz w:val="32"/>
          <w:szCs w:val="32"/>
        </w:rPr>
        <w:t>以上，参保和待遇享受政策对所有参保对象公平，参保对象满意度达到</w:t>
      </w:r>
      <w:r>
        <w:rPr>
          <w:rFonts w:eastAsia="仿宋_GB2312"/>
          <w:sz w:val="32"/>
          <w:szCs w:val="32"/>
        </w:rPr>
        <w:t>98%</w:t>
      </w:r>
      <w:r>
        <w:rPr>
          <w:rFonts w:eastAsia="仿宋_GB2312"/>
          <w:sz w:val="32"/>
          <w:szCs w:val="32"/>
        </w:rPr>
        <w:t>。</w:t>
      </w:r>
    </w:p>
    <w:p w:rsidR="001232A0" w:rsidRDefault="001232A0" w:rsidP="001232A0">
      <w:pPr>
        <w:spacing w:line="560" w:lineRule="exact"/>
        <w:ind w:firstLineChars="200" w:firstLine="640"/>
        <w:rPr>
          <w:rFonts w:eastAsia="楷体"/>
          <w:sz w:val="32"/>
          <w:szCs w:val="32"/>
        </w:rPr>
      </w:pPr>
      <w:r>
        <w:rPr>
          <w:rFonts w:eastAsia="楷体"/>
          <w:sz w:val="32"/>
          <w:szCs w:val="32"/>
        </w:rPr>
        <w:t>（五）评价结论及改进措施。</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评价结果。</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2023</w:t>
      </w:r>
      <w:r>
        <w:rPr>
          <w:rFonts w:eastAsia="仿宋_GB2312"/>
          <w:sz w:val="32"/>
          <w:szCs w:val="32"/>
        </w:rPr>
        <w:t>年攀枝花市城乡居民基本医疗保险基金预算绩效自评结果为</w:t>
      </w:r>
      <w:r>
        <w:rPr>
          <w:rFonts w:eastAsia="仿宋_GB2312"/>
          <w:sz w:val="32"/>
          <w:szCs w:val="32"/>
        </w:rPr>
        <w:t>99</w:t>
      </w:r>
      <w:r>
        <w:rPr>
          <w:rFonts w:eastAsia="仿宋_GB2312"/>
          <w:sz w:val="32"/>
          <w:szCs w:val="32"/>
        </w:rPr>
        <w:t>分。</w:t>
      </w:r>
      <w:r>
        <w:rPr>
          <w:rFonts w:eastAsia="仿宋_GB2312"/>
          <w:sz w:val="32"/>
          <w:szCs w:val="32"/>
        </w:rPr>
        <w:t>2023</w:t>
      </w:r>
      <w:r>
        <w:rPr>
          <w:rFonts w:eastAsia="仿宋_GB2312"/>
          <w:sz w:val="32"/>
          <w:szCs w:val="32"/>
        </w:rPr>
        <w:t>年城乡居民基本医疗保险参保人数目标任务为</w:t>
      </w:r>
      <w:r>
        <w:rPr>
          <w:rFonts w:eastAsia="仿宋_GB2312"/>
          <w:sz w:val="32"/>
          <w:szCs w:val="32"/>
        </w:rPr>
        <w:t>67</w:t>
      </w:r>
      <w:r>
        <w:rPr>
          <w:rFonts w:eastAsia="仿宋_GB2312"/>
          <w:sz w:val="32"/>
          <w:szCs w:val="32"/>
        </w:rPr>
        <w:t>万人，实际参保人数为</w:t>
      </w:r>
      <w:r>
        <w:rPr>
          <w:rFonts w:eastAsia="仿宋_GB2312"/>
          <w:sz w:val="32"/>
          <w:szCs w:val="32"/>
        </w:rPr>
        <w:t>66.10</w:t>
      </w:r>
      <w:r>
        <w:rPr>
          <w:rFonts w:eastAsia="仿宋_GB2312"/>
          <w:sz w:val="32"/>
          <w:szCs w:val="32"/>
        </w:rPr>
        <w:t>万人，完成目标任务的</w:t>
      </w:r>
      <w:r>
        <w:rPr>
          <w:rFonts w:eastAsia="仿宋_GB2312"/>
          <w:sz w:val="32"/>
          <w:szCs w:val="32"/>
        </w:rPr>
        <w:t>98.65%</w:t>
      </w:r>
      <w:r>
        <w:rPr>
          <w:rFonts w:eastAsia="仿宋_GB2312"/>
          <w:sz w:val="32"/>
          <w:szCs w:val="32"/>
        </w:rPr>
        <w:t>，自评扣</w:t>
      </w:r>
      <w:r>
        <w:rPr>
          <w:rFonts w:eastAsia="仿宋_GB2312"/>
          <w:sz w:val="32"/>
          <w:szCs w:val="32"/>
        </w:rPr>
        <w:t>1</w:t>
      </w:r>
      <w:r>
        <w:rPr>
          <w:rFonts w:eastAsia="仿宋_GB2312"/>
          <w:sz w:val="32"/>
          <w:szCs w:val="32"/>
        </w:rPr>
        <w:t>分。</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存在的问题。</w:t>
      </w:r>
    </w:p>
    <w:p w:rsidR="001232A0" w:rsidRDefault="001232A0" w:rsidP="001232A0">
      <w:pPr>
        <w:spacing w:line="560" w:lineRule="exact"/>
        <w:ind w:firstLineChars="200" w:firstLine="640"/>
        <w:rPr>
          <w:rFonts w:eastAsia="仿宋_GB2312"/>
          <w:sz w:val="32"/>
          <w:szCs w:val="32"/>
        </w:rPr>
      </w:pPr>
      <w:r>
        <w:rPr>
          <w:rFonts w:eastAsia="仿宋_GB2312"/>
          <w:sz w:val="32"/>
          <w:szCs w:val="32"/>
        </w:rPr>
        <w:lastRenderedPageBreak/>
        <w:t>2023</w:t>
      </w:r>
      <w:r>
        <w:rPr>
          <w:rFonts w:eastAsia="仿宋_GB2312"/>
          <w:sz w:val="32"/>
          <w:szCs w:val="32"/>
        </w:rPr>
        <w:t>年攀枝花市城乡居民基本医疗保险参保人员流失严重。主要原因：一是大学生参保人数同比减少</w:t>
      </w:r>
      <w:r>
        <w:rPr>
          <w:rFonts w:eastAsia="仿宋_GB2312"/>
          <w:sz w:val="32"/>
          <w:szCs w:val="32"/>
        </w:rPr>
        <w:t>8</w:t>
      </w:r>
      <w:r>
        <w:rPr>
          <w:rFonts w:eastAsia="仿宋_GB2312"/>
          <w:sz w:val="32"/>
          <w:szCs w:val="32"/>
        </w:rPr>
        <w:t>，</w:t>
      </w:r>
      <w:r>
        <w:rPr>
          <w:rFonts w:eastAsia="仿宋_GB2312"/>
          <w:sz w:val="32"/>
          <w:szCs w:val="32"/>
        </w:rPr>
        <w:t>747</w:t>
      </w:r>
      <w:r>
        <w:rPr>
          <w:rFonts w:eastAsia="仿宋_GB2312"/>
          <w:sz w:val="32"/>
          <w:szCs w:val="32"/>
        </w:rPr>
        <w:t>人，部分大学生选择在户籍地参保。二是保费逐年增加，部分居民参保积极性下降。三是放开疫情，外出务工人员增加，选择在务工地参保。四是清理重复参保导致人数减少。</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偏离绩效目标的原因。</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2023</w:t>
      </w:r>
      <w:r>
        <w:rPr>
          <w:rFonts w:eastAsia="仿宋_GB2312"/>
          <w:sz w:val="32"/>
          <w:szCs w:val="32"/>
        </w:rPr>
        <w:t>年城乡居民基本医疗保险基金总支出预算完成率为</w:t>
      </w:r>
      <w:r>
        <w:rPr>
          <w:rFonts w:eastAsia="仿宋_GB2312"/>
          <w:sz w:val="32"/>
          <w:szCs w:val="32"/>
        </w:rPr>
        <w:t>98.31%</w:t>
      </w:r>
      <w:r>
        <w:rPr>
          <w:rFonts w:eastAsia="仿宋_GB2312"/>
          <w:sz w:val="32"/>
          <w:szCs w:val="32"/>
        </w:rPr>
        <w:t>，主要原因是保险公司未及时对</w:t>
      </w:r>
      <w:r>
        <w:rPr>
          <w:rFonts w:eastAsia="仿宋_GB2312"/>
          <w:sz w:val="32"/>
          <w:szCs w:val="32"/>
        </w:rPr>
        <w:t>2022</w:t>
      </w:r>
      <w:r>
        <w:rPr>
          <w:rFonts w:eastAsia="仿宋_GB2312"/>
          <w:sz w:val="32"/>
          <w:szCs w:val="32"/>
        </w:rPr>
        <w:t>年大病保险费用进行清算。</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下一步改进措施。</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一是持续开展全民参保，排查城乡居民</w:t>
      </w:r>
      <w:proofErr w:type="gramStart"/>
      <w:r>
        <w:rPr>
          <w:rFonts w:eastAsia="仿宋_GB2312"/>
          <w:sz w:val="32"/>
          <w:szCs w:val="32"/>
        </w:rPr>
        <w:t>医</w:t>
      </w:r>
      <w:proofErr w:type="gramEnd"/>
      <w:r>
        <w:rPr>
          <w:rFonts w:eastAsia="仿宋_GB2312"/>
          <w:sz w:val="32"/>
          <w:szCs w:val="32"/>
        </w:rPr>
        <w:t>保</w:t>
      </w:r>
      <w:proofErr w:type="gramStart"/>
      <w:r>
        <w:rPr>
          <w:rFonts w:eastAsia="仿宋_GB2312"/>
          <w:sz w:val="32"/>
          <w:szCs w:val="32"/>
        </w:rPr>
        <w:t>应参未参</w:t>
      </w:r>
      <w:proofErr w:type="gramEnd"/>
      <w:r>
        <w:rPr>
          <w:rFonts w:eastAsia="仿宋_GB2312"/>
          <w:sz w:val="32"/>
          <w:szCs w:val="32"/>
        </w:rPr>
        <w:t>人员，配合税务部门做好参保工作。</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二是加大</w:t>
      </w:r>
      <w:proofErr w:type="gramStart"/>
      <w:r>
        <w:rPr>
          <w:rFonts w:eastAsia="仿宋_GB2312"/>
          <w:sz w:val="32"/>
          <w:szCs w:val="32"/>
        </w:rPr>
        <w:t>医</w:t>
      </w:r>
      <w:proofErr w:type="gramEnd"/>
      <w:r>
        <w:rPr>
          <w:rFonts w:eastAsia="仿宋_GB2312"/>
          <w:sz w:val="32"/>
          <w:szCs w:val="32"/>
        </w:rPr>
        <w:t>保政策宣传力度，鼓励灵活就业人员应参尽参，保证基本医疗保险基金收支平衡。</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三是进一步加强基金预算管理，将基金预算管理和费用结算管理相结合，加强预算的执行力度。</w:t>
      </w:r>
    </w:p>
    <w:p w:rsidR="001232A0" w:rsidRDefault="001232A0" w:rsidP="001232A0">
      <w:pPr>
        <w:spacing w:line="560" w:lineRule="exact"/>
        <w:ind w:firstLineChars="200" w:firstLine="640"/>
        <w:rPr>
          <w:rFonts w:eastAsia="仿宋_GB2312"/>
          <w:sz w:val="32"/>
          <w:szCs w:val="32"/>
        </w:rPr>
      </w:pPr>
      <w:r>
        <w:rPr>
          <w:rFonts w:eastAsia="仿宋_GB2312"/>
          <w:sz w:val="32"/>
          <w:szCs w:val="32"/>
        </w:rPr>
        <w:t>四是加强对定点医疗机构的监督管理，遏制医疗费用不合理支出，全力维护</w:t>
      </w:r>
      <w:proofErr w:type="gramStart"/>
      <w:r>
        <w:rPr>
          <w:rFonts w:eastAsia="仿宋_GB2312"/>
          <w:sz w:val="32"/>
          <w:szCs w:val="32"/>
        </w:rPr>
        <w:t>医</w:t>
      </w:r>
      <w:proofErr w:type="gramEnd"/>
      <w:r>
        <w:rPr>
          <w:rFonts w:eastAsia="仿宋_GB2312"/>
          <w:sz w:val="32"/>
          <w:szCs w:val="32"/>
        </w:rPr>
        <w:t>保基金安全。</w:t>
      </w:r>
    </w:p>
    <w:p w:rsidR="00733C21" w:rsidRDefault="00733C21">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rsidP="00DB26CB">
      <w:pPr>
        <w:spacing w:line="680" w:lineRule="exact"/>
        <w:jc w:val="center"/>
        <w:rPr>
          <w:rFonts w:eastAsia="方正小标宋_GBK"/>
          <w:sz w:val="44"/>
          <w:szCs w:val="44"/>
        </w:rPr>
      </w:pPr>
      <w:r>
        <w:rPr>
          <w:rFonts w:eastAsia="方正小标宋_GBK"/>
          <w:sz w:val="44"/>
          <w:szCs w:val="44"/>
        </w:rPr>
        <w:lastRenderedPageBreak/>
        <w:t>攀枝花市医疗保障局</w:t>
      </w:r>
    </w:p>
    <w:p w:rsidR="00DB26CB" w:rsidRDefault="00DB26CB" w:rsidP="00DB26CB">
      <w:pPr>
        <w:spacing w:line="680" w:lineRule="exact"/>
        <w:jc w:val="center"/>
        <w:rPr>
          <w:rFonts w:eastAsia="方正小标宋_GBK" w:hint="eastAsia"/>
          <w:sz w:val="44"/>
          <w:szCs w:val="44"/>
        </w:rPr>
      </w:pPr>
      <w:r>
        <w:rPr>
          <w:rFonts w:eastAsia="方正小标宋_GBK"/>
          <w:sz w:val="44"/>
          <w:szCs w:val="44"/>
        </w:rPr>
        <w:t>关于</w:t>
      </w:r>
      <w:r>
        <w:rPr>
          <w:rFonts w:eastAsia="方正小标宋_GBK"/>
          <w:sz w:val="44"/>
          <w:szCs w:val="44"/>
        </w:rPr>
        <w:t>2023</w:t>
      </w:r>
      <w:r>
        <w:rPr>
          <w:rFonts w:eastAsia="方正小标宋_GBK"/>
          <w:sz w:val="44"/>
          <w:szCs w:val="44"/>
        </w:rPr>
        <w:t>年度城乡医疗救助补助资金绩效</w:t>
      </w:r>
    </w:p>
    <w:p w:rsidR="00DB26CB" w:rsidRDefault="00DB26CB" w:rsidP="00DB26CB">
      <w:pPr>
        <w:spacing w:line="680" w:lineRule="exact"/>
        <w:jc w:val="center"/>
        <w:rPr>
          <w:rFonts w:eastAsia="方正小标宋_GBK"/>
          <w:sz w:val="44"/>
          <w:szCs w:val="44"/>
        </w:rPr>
      </w:pPr>
      <w:r>
        <w:rPr>
          <w:rFonts w:eastAsia="方正小标宋_GBK"/>
          <w:sz w:val="44"/>
          <w:szCs w:val="44"/>
        </w:rPr>
        <w:t>自评的情况报告</w:t>
      </w:r>
    </w:p>
    <w:p w:rsidR="00DB26CB" w:rsidRDefault="00DB26CB" w:rsidP="00DB26CB">
      <w:pPr>
        <w:spacing w:line="560" w:lineRule="exact"/>
        <w:ind w:firstLineChars="200" w:firstLine="640"/>
        <w:rPr>
          <w:rFonts w:eastAsia="仿宋_GB2312"/>
          <w:sz w:val="32"/>
          <w:szCs w:val="32"/>
        </w:rPr>
      </w:pPr>
    </w:p>
    <w:p w:rsidR="00DB26CB" w:rsidRDefault="00DB26CB" w:rsidP="00DB26CB">
      <w:pPr>
        <w:spacing w:line="560" w:lineRule="exact"/>
        <w:ind w:firstLineChars="200" w:firstLine="640"/>
        <w:rPr>
          <w:rFonts w:eastAsia="仿宋_GB2312"/>
          <w:sz w:val="32"/>
          <w:szCs w:val="32"/>
        </w:rPr>
      </w:pPr>
      <w:r>
        <w:rPr>
          <w:rFonts w:eastAsia="仿宋_GB2312"/>
          <w:sz w:val="32"/>
          <w:szCs w:val="32"/>
        </w:rPr>
        <w:t>根据财政部、民政部《城乡医疗救助基金管理办法》和四川省财政厅等部门《关于印发〈四川省中央和省级财政医疗救助补助资金管理办法〉的通知》（</w:t>
      </w:r>
      <w:proofErr w:type="gramStart"/>
      <w:r>
        <w:rPr>
          <w:rFonts w:eastAsia="仿宋_GB2312"/>
          <w:sz w:val="32"/>
          <w:szCs w:val="32"/>
        </w:rPr>
        <w:t>川财社</w:t>
      </w:r>
      <w:proofErr w:type="gramEnd"/>
      <w:r>
        <w:rPr>
          <w:rFonts w:eastAsia="仿宋_GB2312"/>
          <w:sz w:val="32"/>
          <w:szCs w:val="32"/>
        </w:rPr>
        <w:t>〔</w:t>
      </w:r>
      <w:r>
        <w:rPr>
          <w:rFonts w:eastAsia="仿宋_GB2312"/>
          <w:sz w:val="32"/>
          <w:szCs w:val="32"/>
        </w:rPr>
        <w:t>2020</w:t>
      </w:r>
      <w:r>
        <w:rPr>
          <w:rFonts w:eastAsia="仿宋_GB2312"/>
          <w:sz w:val="32"/>
          <w:szCs w:val="32"/>
        </w:rPr>
        <w:t>〕</w:t>
      </w:r>
      <w:r>
        <w:rPr>
          <w:rFonts w:eastAsia="仿宋_GB2312"/>
          <w:sz w:val="32"/>
          <w:szCs w:val="32"/>
        </w:rPr>
        <w:t>66</w:t>
      </w:r>
      <w:r>
        <w:rPr>
          <w:rFonts w:eastAsia="仿宋_GB2312"/>
          <w:sz w:val="32"/>
          <w:szCs w:val="32"/>
        </w:rPr>
        <w:t>号），《关于修订〈四川省中央和省级财政医疗救助补助资金管理办法〉的通知》（</w:t>
      </w:r>
      <w:proofErr w:type="gramStart"/>
      <w:r>
        <w:rPr>
          <w:rFonts w:eastAsia="仿宋_GB2312"/>
          <w:sz w:val="32"/>
          <w:szCs w:val="32"/>
        </w:rPr>
        <w:t>川财社</w:t>
      </w:r>
      <w:proofErr w:type="gramEnd"/>
      <w:r>
        <w:rPr>
          <w:rFonts w:eastAsia="仿宋_GB2312"/>
          <w:sz w:val="32"/>
          <w:szCs w:val="32"/>
        </w:rPr>
        <w:t>〔</w:t>
      </w:r>
      <w:r>
        <w:rPr>
          <w:rFonts w:eastAsia="仿宋_GB2312"/>
          <w:sz w:val="32"/>
          <w:szCs w:val="32"/>
        </w:rPr>
        <w:t>2022</w:t>
      </w:r>
      <w:r>
        <w:rPr>
          <w:rFonts w:eastAsia="仿宋_GB2312"/>
          <w:sz w:val="32"/>
          <w:szCs w:val="32"/>
        </w:rPr>
        <w:t>〕</w:t>
      </w:r>
      <w:r>
        <w:rPr>
          <w:rFonts w:eastAsia="仿宋_GB2312"/>
          <w:sz w:val="32"/>
          <w:szCs w:val="32"/>
        </w:rPr>
        <w:t>26</w:t>
      </w:r>
      <w:r>
        <w:rPr>
          <w:rFonts w:eastAsia="仿宋_GB2312"/>
          <w:sz w:val="32"/>
          <w:szCs w:val="32"/>
        </w:rPr>
        <w:t>号）规定，对照《四川省财政厅</w:t>
      </w:r>
      <w:r>
        <w:rPr>
          <w:rFonts w:eastAsia="仿宋_GB2312"/>
          <w:sz w:val="32"/>
          <w:szCs w:val="32"/>
        </w:rPr>
        <w:t xml:space="preserve"> </w:t>
      </w:r>
      <w:r>
        <w:rPr>
          <w:rFonts w:eastAsia="仿宋_GB2312"/>
          <w:sz w:val="32"/>
          <w:szCs w:val="32"/>
        </w:rPr>
        <w:t>四川省医疗保障局关于下达</w:t>
      </w:r>
      <w:r>
        <w:rPr>
          <w:rFonts w:eastAsia="仿宋_GB2312"/>
          <w:sz w:val="32"/>
          <w:szCs w:val="32"/>
        </w:rPr>
        <w:t>2023</w:t>
      </w:r>
      <w:r>
        <w:rPr>
          <w:rFonts w:eastAsia="仿宋_GB2312"/>
          <w:sz w:val="32"/>
          <w:szCs w:val="32"/>
        </w:rPr>
        <w:t>年中央和省级财政城乡医疗救助补助资金的通知》（</w:t>
      </w:r>
      <w:proofErr w:type="gramStart"/>
      <w:r>
        <w:rPr>
          <w:rFonts w:eastAsia="仿宋_GB2312"/>
          <w:sz w:val="32"/>
          <w:szCs w:val="32"/>
        </w:rPr>
        <w:t>川财社</w:t>
      </w:r>
      <w:proofErr w:type="gramEnd"/>
      <w:r>
        <w:rPr>
          <w:rFonts w:eastAsia="仿宋_GB2312"/>
          <w:sz w:val="32"/>
          <w:szCs w:val="32"/>
        </w:rPr>
        <w:t>〔</w:t>
      </w:r>
      <w:r>
        <w:rPr>
          <w:rFonts w:eastAsia="仿宋_GB2312"/>
          <w:sz w:val="32"/>
          <w:szCs w:val="32"/>
        </w:rPr>
        <w:t>2023</w:t>
      </w:r>
      <w:r>
        <w:rPr>
          <w:rFonts w:eastAsia="仿宋_GB2312"/>
          <w:sz w:val="32"/>
          <w:szCs w:val="32"/>
        </w:rPr>
        <w:t>〕</w:t>
      </w:r>
      <w:r>
        <w:rPr>
          <w:rFonts w:eastAsia="仿宋_GB2312"/>
          <w:sz w:val="32"/>
          <w:szCs w:val="32"/>
        </w:rPr>
        <w:t>62</w:t>
      </w:r>
      <w:r>
        <w:rPr>
          <w:rFonts w:eastAsia="仿宋_GB2312"/>
          <w:sz w:val="32"/>
          <w:szCs w:val="32"/>
        </w:rPr>
        <w:t>号）中转移支付资金区域绩效目标表有关指标开展自评，现将我市</w:t>
      </w:r>
      <w:r>
        <w:rPr>
          <w:rFonts w:eastAsia="仿宋_GB2312"/>
          <w:sz w:val="32"/>
          <w:szCs w:val="32"/>
        </w:rPr>
        <w:t>2023</w:t>
      </w:r>
      <w:r>
        <w:rPr>
          <w:rFonts w:eastAsia="仿宋_GB2312"/>
          <w:sz w:val="32"/>
          <w:szCs w:val="32"/>
        </w:rPr>
        <w:t>年度城乡医疗救助补助资金绩效情况报告如下。</w:t>
      </w:r>
    </w:p>
    <w:p w:rsidR="00DB26CB" w:rsidRDefault="00DB26CB" w:rsidP="00DB26CB">
      <w:pPr>
        <w:spacing w:line="560" w:lineRule="exact"/>
        <w:ind w:firstLineChars="200" w:firstLine="640"/>
        <w:rPr>
          <w:rFonts w:eastAsia="黑体"/>
          <w:sz w:val="32"/>
          <w:szCs w:val="32"/>
        </w:rPr>
      </w:pPr>
      <w:r>
        <w:rPr>
          <w:rFonts w:eastAsia="黑体"/>
          <w:sz w:val="32"/>
          <w:szCs w:val="32"/>
        </w:rPr>
        <w:t>一、绩效目标分解下达情况</w:t>
      </w:r>
    </w:p>
    <w:p w:rsidR="00DB26CB" w:rsidRDefault="00DB26CB" w:rsidP="00DB26CB">
      <w:pPr>
        <w:spacing w:line="560" w:lineRule="exact"/>
        <w:ind w:firstLineChars="200" w:firstLine="640"/>
        <w:rPr>
          <w:rFonts w:eastAsia="楷体"/>
          <w:sz w:val="32"/>
          <w:szCs w:val="32"/>
        </w:rPr>
      </w:pPr>
      <w:r>
        <w:rPr>
          <w:rFonts w:eastAsia="楷体"/>
          <w:sz w:val="32"/>
          <w:szCs w:val="32"/>
        </w:rPr>
        <w:t>（一）中央及省级下达医疗救助资金转移支付情况。</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2023</w:t>
      </w:r>
      <w:r>
        <w:rPr>
          <w:rFonts w:eastAsia="仿宋_GB2312"/>
          <w:sz w:val="32"/>
          <w:szCs w:val="32"/>
        </w:rPr>
        <w:t>年财政厅、省</w:t>
      </w:r>
      <w:proofErr w:type="gramStart"/>
      <w:r>
        <w:rPr>
          <w:rFonts w:eastAsia="仿宋_GB2312"/>
          <w:sz w:val="32"/>
          <w:szCs w:val="32"/>
        </w:rPr>
        <w:t>医</w:t>
      </w:r>
      <w:proofErr w:type="gramEnd"/>
      <w:r>
        <w:rPr>
          <w:rFonts w:eastAsia="仿宋_GB2312"/>
          <w:sz w:val="32"/>
          <w:szCs w:val="32"/>
        </w:rPr>
        <w:t>保局共下达我市中央、省级补助资金</w:t>
      </w:r>
      <w:r>
        <w:rPr>
          <w:rFonts w:eastAsia="仿宋_GB2312"/>
          <w:sz w:val="32"/>
          <w:szCs w:val="32"/>
        </w:rPr>
        <w:t>3155</w:t>
      </w:r>
      <w:r>
        <w:rPr>
          <w:rFonts w:eastAsia="仿宋_GB2312"/>
          <w:sz w:val="32"/>
          <w:szCs w:val="32"/>
        </w:rPr>
        <w:t>万元，其中中央财政资金</w:t>
      </w:r>
      <w:r>
        <w:rPr>
          <w:rFonts w:eastAsia="仿宋_GB2312"/>
          <w:sz w:val="32"/>
          <w:szCs w:val="32"/>
        </w:rPr>
        <w:t>2106</w:t>
      </w:r>
      <w:r>
        <w:rPr>
          <w:rFonts w:eastAsia="仿宋_GB2312"/>
          <w:sz w:val="32"/>
          <w:szCs w:val="32"/>
        </w:rPr>
        <w:t>万元，省级财政资金</w:t>
      </w:r>
      <w:r>
        <w:rPr>
          <w:rFonts w:eastAsia="仿宋_GB2312"/>
          <w:sz w:val="32"/>
          <w:szCs w:val="32"/>
        </w:rPr>
        <w:t>1049</w:t>
      </w:r>
      <w:r>
        <w:rPr>
          <w:rFonts w:eastAsia="仿宋_GB2312"/>
          <w:sz w:val="32"/>
          <w:szCs w:val="32"/>
        </w:rPr>
        <w:t>万元（一般公共预算中一般补助部分</w:t>
      </w:r>
      <w:r>
        <w:rPr>
          <w:rFonts w:eastAsia="仿宋_GB2312"/>
          <w:sz w:val="32"/>
          <w:szCs w:val="32"/>
        </w:rPr>
        <w:t>581</w:t>
      </w:r>
      <w:r>
        <w:rPr>
          <w:rFonts w:eastAsia="仿宋_GB2312"/>
          <w:sz w:val="32"/>
          <w:szCs w:val="32"/>
        </w:rPr>
        <w:t>万元，资助参保部分</w:t>
      </w:r>
      <w:r>
        <w:rPr>
          <w:rFonts w:eastAsia="仿宋_GB2312"/>
          <w:sz w:val="32"/>
          <w:szCs w:val="32"/>
        </w:rPr>
        <w:t>388</w:t>
      </w:r>
      <w:r>
        <w:rPr>
          <w:rFonts w:eastAsia="仿宋_GB2312"/>
          <w:sz w:val="32"/>
          <w:szCs w:val="32"/>
        </w:rPr>
        <w:t>万元；</w:t>
      </w:r>
      <w:proofErr w:type="gramStart"/>
      <w:r>
        <w:rPr>
          <w:rFonts w:eastAsia="仿宋_GB2312"/>
          <w:sz w:val="32"/>
          <w:szCs w:val="32"/>
        </w:rPr>
        <w:t>福彩公益金</w:t>
      </w:r>
      <w:proofErr w:type="gramEnd"/>
      <w:r>
        <w:rPr>
          <w:rFonts w:eastAsia="仿宋_GB2312"/>
          <w:sz w:val="32"/>
          <w:szCs w:val="32"/>
        </w:rPr>
        <w:t>80</w:t>
      </w:r>
      <w:r>
        <w:rPr>
          <w:rFonts w:eastAsia="仿宋_GB2312"/>
          <w:sz w:val="32"/>
          <w:szCs w:val="32"/>
        </w:rPr>
        <w:t>万元）。</w:t>
      </w:r>
    </w:p>
    <w:p w:rsidR="00DB26CB" w:rsidRDefault="00DB26CB" w:rsidP="00DB26CB">
      <w:pPr>
        <w:spacing w:line="560" w:lineRule="exact"/>
        <w:ind w:firstLineChars="200" w:firstLine="640"/>
        <w:rPr>
          <w:rFonts w:eastAsia="楷体"/>
          <w:sz w:val="32"/>
          <w:szCs w:val="32"/>
        </w:rPr>
      </w:pPr>
      <w:r>
        <w:rPr>
          <w:rFonts w:eastAsia="楷体"/>
          <w:sz w:val="32"/>
          <w:szCs w:val="32"/>
        </w:rPr>
        <w:t>（二）</w:t>
      </w:r>
      <w:proofErr w:type="gramStart"/>
      <w:r>
        <w:rPr>
          <w:rFonts w:eastAsia="楷体"/>
          <w:sz w:val="32"/>
          <w:szCs w:val="32"/>
        </w:rPr>
        <w:t>市内资金</w:t>
      </w:r>
      <w:proofErr w:type="gramEnd"/>
      <w:r>
        <w:rPr>
          <w:rFonts w:eastAsia="楷体"/>
          <w:sz w:val="32"/>
          <w:szCs w:val="32"/>
        </w:rPr>
        <w:t>安排、分解下达预算和绩效目标情况。</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2023</w:t>
      </w:r>
      <w:r>
        <w:rPr>
          <w:rFonts w:eastAsia="仿宋_GB2312"/>
          <w:sz w:val="32"/>
          <w:szCs w:val="32"/>
        </w:rPr>
        <w:t>年，市、县级投入医疗救助资金</w:t>
      </w:r>
      <w:r>
        <w:rPr>
          <w:rFonts w:eastAsia="仿宋_GB2312"/>
          <w:sz w:val="32"/>
          <w:szCs w:val="32"/>
        </w:rPr>
        <w:t>812.55</w:t>
      </w:r>
      <w:r>
        <w:rPr>
          <w:rFonts w:eastAsia="仿宋_GB2312"/>
          <w:sz w:val="32"/>
          <w:szCs w:val="32"/>
        </w:rPr>
        <w:t>万元，其中市级资金</w:t>
      </w:r>
      <w:r>
        <w:rPr>
          <w:rFonts w:eastAsia="仿宋_GB2312"/>
          <w:sz w:val="32"/>
          <w:szCs w:val="32"/>
        </w:rPr>
        <w:t>200</w:t>
      </w:r>
      <w:r>
        <w:rPr>
          <w:rFonts w:eastAsia="仿宋_GB2312"/>
          <w:sz w:val="32"/>
          <w:szCs w:val="32"/>
        </w:rPr>
        <w:t>万元，县（区）资金</w:t>
      </w:r>
      <w:r>
        <w:rPr>
          <w:rFonts w:eastAsia="仿宋_GB2312"/>
          <w:sz w:val="32"/>
          <w:szCs w:val="32"/>
        </w:rPr>
        <w:t>612.55</w:t>
      </w:r>
      <w:r>
        <w:rPr>
          <w:rFonts w:eastAsia="仿宋_GB2312"/>
          <w:sz w:val="32"/>
          <w:szCs w:val="32"/>
        </w:rPr>
        <w:t>万元。</w:t>
      </w:r>
    </w:p>
    <w:p w:rsidR="00DB26CB" w:rsidRDefault="00DB26CB" w:rsidP="00DB26CB">
      <w:pPr>
        <w:spacing w:line="560" w:lineRule="exact"/>
        <w:ind w:firstLineChars="200" w:firstLine="640"/>
        <w:rPr>
          <w:rFonts w:eastAsia="黑体"/>
          <w:sz w:val="32"/>
          <w:szCs w:val="32"/>
        </w:rPr>
      </w:pPr>
      <w:r>
        <w:rPr>
          <w:rFonts w:eastAsia="黑体"/>
          <w:sz w:val="32"/>
          <w:szCs w:val="32"/>
        </w:rPr>
        <w:t>二、绩效情况分析</w:t>
      </w:r>
    </w:p>
    <w:p w:rsidR="00DB26CB" w:rsidRDefault="00DB26CB" w:rsidP="00DB26CB">
      <w:pPr>
        <w:spacing w:line="560" w:lineRule="exact"/>
        <w:ind w:firstLineChars="200" w:firstLine="640"/>
        <w:rPr>
          <w:rFonts w:eastAsia="楷体"/>
          <w:sz w:val="32"/>
          <w:szCs w:val="32"/>
        </w:rPr>
      </w:pPr>
      <w:r>
        <w:rPr>
          <w:rFonts w:eastAsia="楷体"/>
          <w:sz w:val="32"/>
          <w:szCs w:val="32"/>
        </w:rPr>
        <w:t>（一）资金投入情况分析。</w:t>
      </w:r>
    </w:p>
    <w:p w:rsidR="00DB26CB" w:rsidRDefault="00DB26CB" w:rsidP="00DB26CB">
      <w:pPr>
        <w:spacing w:line="560" w:lineRule="exact"/>
        <w:ind w:firstLineChars="200" w:firstLine="640"/>
        <w:rPr>
          <w:rFonts w:eastAsia="仿宋_GB2312"/>
          <w:sz w:val="32"/>
          <w:szCs w:val="32"/>
        </w:rPr>
      </w:pPr>
      <w:r>
        <w:rPr>
          <w:rFonts w:eastAsia="仿宋_GB2312"/>
          <w:sz w:val="32"/>
          <w:szCs w:val="32"/>
        </w:rPr>
        <w:lastRenderedPageBreak/>
        <w:t>根据专项资金管理规定，医疗救助资金用于资助困难群众参保及对医疗救助对象进行门诊、住院的医疗救助。</w:t>
      </w:r>
      <w:r>
        <w:rPr>
          <w:rFonts w:eastAsia="仿宋_GB2312"/>
          <w:sz w:val="32"/>
          <w:szCs w:val="32"/>
        </w:rPr>
        <w:t>2023</w:t>
      </w:r>
      <w:r>
        <w:rPr>
          <w:rFonts w:eastAsia="仿宋_GB2312"/>
          <w:sz w:val="32"/>
          <w:szCs w:val="32"/>
        </w:rPr>
        <w:t>年，我市医疗费用支出总计</w:t>
      </w:r>
      <w:r>
        <w:rPr>
          <w:rFonts w:eastAsia="仿宋_GB2312"/>
          <w:sz w:val="32"/>
          <w:szCs w:val="32"/>
        </w:rPr>
        <w:t>3180.28</w:t>
      </w:r>
      <w:r>
        <w:rPr>
          <w:rFonts w:eastAsia="仿宋_GB2312"/>
          <w:sz w:val="32"/>
          <w:szCs w:val="32"/>
        </w:rPr>
        <w:t>万元，其中资助困难群众参保支出</w:t>
      </w:r>
      <w:r>
        <w:rPr>
          <w:rFonts w:eastAsia="仿宋_GB2312"/>
          <w:sz w:val="32"/>
          <w:szCs w:val="32"/>
        </w:rPr>
        <w:t>887.31</w:t>
      </w:r>
      <w:r>
        <w:rPr>
          <w:rFonts w:eastAsia="仿宋_GB2312"/>
          <w:sz w:val="32"/>
          <w:szCs w:val="32"/>
        </w:rPr>
        <w:t>万元，医疗救助门诊及住院支出</w:t>
      </w:r>
      <w:r>
        <w:rPr>
          <w:rFonts w:eastAsia="仿宋_GB2312"/>
          <w:sz w:val="32"/>
          <w:szCs w:val="32"/>
        </w:rPr>
        <w:t>2292.97</w:t>
      </w:r>
      <w:r>
        <w:rPr>
          <w:rFonts w:eastAsia="仿宋_GB2312"/>
          <w:sz w:val="32"/>
          <w:szCs w:val="32"/>
        </w:rPr>
        <w:t>万元。</w:t>
      </w:r>
    </w:p>
    <w:p w:rsidR="00DB26CB" w:rsidRDefault="00DB26CB" w:rsidP="00DB26CB">
      <w:pPr>
        <w:spacing w:line="560" w:lineRule="exact"/>
        <w:ind w:firstLineChars="200" w:firstLine="640"/>
        <w:rPr>
          <w:rFonts w:eastAsia="楷体"/>
          <w:sz w:val="32"/>
          <w:szCs w:val="32"/>
        </w:rPr>
      </w:pPr>
      <w:r>
        <w:rPr>
          <w:rFonts w:eastAsia="楷体"/>
          <w:sz w:val="32"/>
          <w:szCs w:val="32"/>
        </w:rPr>
        <w:t>（二）资金管理情况分析。</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医疗救助资金纳入市级财政专户管理，收支两条线，独立核算。医疗救助做到专款专用，实行基本医疗保险、大病保险、医疗救助</w:t>
      </w:r>
      <w:r>
        <w:rPr>
          <w:rFonts w:eastAsia="仿宋_GB2312"/>
          <w:sz w:val="32"/>
          <w:szCs w:val="32"/>
        </w:rPr>
        <w:t>“</w:t>
      </w:r>
      <w:r>
        <w:rPr>
          <w:rFonts w:eastAsia="仿宋_GB2312"/>
          <w:sz w:val="32"/>
          <w:szCs w:val="32"/>
        </w:rPr>
        <w:t>一单制</w:t>
      </w:r>
      <w:r>
        <w:rPr>
          <w:rFonts w:eastAsia="仿宋_GB2312"/>
          <w:sz w:val="32"/>
          <w:szCs w:val="32"/>
        </w:rPr>
        <w:t>”</w:t>
      </w:r>
      <w:r>
        <w:rPr>
          <w:rFonts w:eastAsia="仿宋_GB2312"/>
          <w:sz w:val="32"/>
          <w:szCs w:val="32"/>
        </w:rPr>
        <w:t>结算。市、县（区）</w:t>
      </w:r>
      <w:proofErr w:type="gramStart"/>
      <w:r>
        <w:rPr>
          <w:rFonts w:eastAsia="仿宋_GB2312"/>
          <w:sz w:val="32"/>
          <w:szCs w:val="32"/>
        </w:rPr>
        <w:t>医</w:t>
      </w:r>
      <w:proofErr w:type="gramEnd"/>
      <w:r>
        <w:rPr>
          <w:rFonts w:eastAsia="仿宋_GB2312"/>
          <w:sz w:val="32"/>
          <w:szCs w:val="32"/>
        </w:rPr>
        <w:t>保经办机构规范管理医疗救助资金，县（区）按月报送医疗救助资金使用计划，市级</w:t>
      </w:r>
      <w:proofErr w:type="gramStart"/>
      <w:r>
        <w:rPr>
          <w:rFonts w:eastAsia="仿宋_GB2312"/>
          <w:sz w:val="32"/>
          <w:szCs w:val="32"/>
        </w:rPr>
        <w:t>医</w:t>
      </w:r>
      <w:proofErr w:type="gramEnd"/>
      <w:r>
        <w:rPr>
          <w:rFonts w:eastAsia="仿宋_GB2312"/>
          <w:sz w:val="32"/>
          <w:szCs w:val="32"/>
        </w:rPr>
        <w:t>保经办机构根据支出计划向财政提出资金申请，及时划拨至县区</w:t>
      </w:r>
      <w:proofErr w:type="gramStart"/>
      <w:r>
        <w:rPr>
          <w:rFonts w:eastAsia="仿宋_GB2312"/>
          <w:sz w:val="32"/>
          <w:szCs w:val="32"/>
        </w:rPr>
        <w:t>医</w:t>
      </w:r>
      <w:proofErr w:type="gramEnd"/>
      <w:r>
        <w:rPr>
          <w:rFonts w:eastAsia="仿宋_GB2312"/>
          <w:sz w:val="32"/>
          <w:szCs w:val="32"/>
        </w:rPr>
        <w:t>保经办机构支出账户，县（区）</w:t>
      </w:r>
      <w:proofErr w:type="gramStart"/>
      <w:r>
        <w:rPr>
          <w:rFonts w:eastAsia="仿宋_GB2312"/>
          <w:sz w:val="32"/>
          <w:szCs w:val="32"/>
        </w:rPr>
        <w:t>医</w:t>
      </w:r>
      <w:proofErr w:type="gramEnd"/>
      <w:r>
        <w:rPr>
          <w:rFonts w:eastAsia="仿宋_GB2312"/>
          <w:sz w:val="32"/>
          <w:szCs w:val="32"/>
        </w:rPr>
        <w:t>保经办机构按照资金审核流程及时将医疗救助清算费用拨付至定点医疗机构。根据年初设定的绩效目标，合理安排资金拨付提高资金使用效率，切实减轻困难群众看病就医负担，发挥医疗救助最大保障效能，做好资金绩效自评工作。</w:t>
      </w:r>
    </w:p>
    <w:p w:rsidR="00DB26CB" w:rsidRDefault="00DB26CB" w:rsidP="00DB26CB">
      <w:pPr>
        <w:spacing w:line="560" w:lineRule="exact"/>
        <w:ind w:firstLineChars="200" w:firstLine="640"/>
        <w:rPr>
          <w:rFonts w:eastAsia="楷体"/>
          <w:sz w:val="32"/>
          <w:szCs w:val="32"/>
        </w:rPr>
      </w:pPr>
      <w:r>
        <w:rPr>
          <w:rFonts w:eastAsia="楷体"/>
          <w:sz w:val="32"/>
          <w:szCs w:val="32"/>
        </w:rPr>
        <w:t>（三）总体绩效目标完成情况分析。</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我市</w:t>
      </w:r>
      <w:r>
        <w:rPr>
          <w:rFonts w:eastAsia="仿宋_GB2312"/>
          <w:sz w:val="32"/>
          <w:szCs w:val="32"/>
        </w:rPr>
        <w:t>2023</w:t>
      </w:r>
      <w:r>
        <w:rPr>
          <w:rFonts w:eastAsia="仿宋_GB2312"/>
          <w:sz w:val="32"/>
          <w:szCs w:val="32"/>
        </w:rPr>
        <w:t>年度总体目标为：医疗救助对象人次规模不低于上年，重点救助对象政策范围内个人自付费用年度限额内住院救助比例达到</w:t>
      </w:r>
      <w:r>
        <w:rPr>
          <w:rFonts w:eastAsia="仿宋_GB2312"/>
          <w:sz w:val="32"/>
          <w:szCs w:val="32"/>
        </w:rPr>
        <w:t>70%</w:t>
      </w:r>
      <w:r>
        <w:rPr>
          <w:rFonts w:eastAsia="仿宋_GB2312"/>
          <w:sz w:val="32"/>
          <w:szCs w:val="32"/>
        </w:rPr>
        <w:t>。我市总体目标全部完成，</w:t>
      </w:r>
      <w:r>
        <w:rPr>
          <w:rFonts w:eastAsia="仿宋_GB2312"/>
          <w:sz w:val="32"/>
          <w:szCs w:val="32"/>
        </w:rPr>
        <w:t>2023</w:t>
      </w:r>
      <w:r>
        <w:rPr>
          <w:rFonts w:eastAsia="仿宋_GB2312"/>
          <w:sz w:val="32"/>
          <w:szCs w:val="32"/>
        </w:rPr>
        <w:t>年，我市符合救助条件的对象有</w:t>
      </w:r>
      <w:r>
        <w:rPr>
          <w:rFonts w:eastAsia="仿宋_GB2312"/>
          <w:sz w:val="32"/>
          <w:szCs w:val="32"/>
        </w:rPr>
        <w:t>29330</w:t>
      </w:r>
      <w:r>
        <w:rPr>
          <w:rFonts w:eastAsia="仿宋_GB2312"/>
          <w:sz w:val="32"/>
          <w:szCs w:val="32"/>
        </w:rPr>
        <w:t>人，全部纳入救助范围，医疗救助人次规模（含资助参保、住院、门诊医疗救助人次）</w:t>
      </w:r>
      <w:r>
        <w:rPr>
          <w:rFonts w:eastAsia="仿宋_GB2312"/>
          <w:sz w:val="32"/>
          <w:szCs w:val="32"/>
        </w:rPr>
        <w:t>130519</w:t>
      </w:r>
      <w:r>
        <w:rPr>
          <w:rFonts w:eastAsia="仿宋_GB2312"/>
          <w:sz w:val="32"/>
          <w:szCs w:val="32"/>
        </w:rPr>
        <w:t>人次，比去年</w:t>
      </w:r>
      <w:r>
        <w:rPr>
          <w:rFonts w:eastAsia="仿宋_GB2312"/>
          <w:sz w:val="32"/>
          <w:szCs w:val="32"/>
        </w:rPr>
        <w:t>92472</w:t>
      </w:r>
      <w:r>
        <w:rPr>
          <w:rFonts w:eastAsia="仿宋_GB2312"/>
          <w:sz w:val="32"/>
          <w:szCs w:val="32"/>
        </w:rPr>
        <w:t>人次增加</w:t>
      </w:r>
      <w:r>
        <w:rPr>
          <w:rFonts w:eastAsia="仿宋_GB2312"/>
          <w:sz w:val="32"/>
          <w:szCs w:val="32"/>
        </w:rPr>
        <w:t>38047</w:t>
      </w:r>
      <w:r>
        <w:rPr>
          <w:rFonts w:eastAsia="仿宋_GB2312"/>
          <w:sz w:val="32"/>
          <w:szCs w:val="32"/>
        </w:rPr>
        <w:t>人次，增幅较大的原因是普通门诊救助方式发生改变，由按人按年定</w:t>
      </w:r>
      <w:r>
        <w:rPr>
          <w:rFonts w:eastAsia="仿宋_GB2312"/>
          <w:sz w:val="32"/>
          <w:szCs w:val="32"/>
        </w:rPr>
        <w:lastRenderedPageBreak/>
        <w:t>额救助改为</w:t>
      </w:r>
      <w:r>
        <w:rPr>
          <w:rFonts w:eastAsia="仿宋_GB2312"/>
          <w:sz w:val="32"/>
          <w:szCs w:val="32"/>
        </w:rPr>
        <w:t>“</w:t>
      </w:r>
      <w:r>
        <w:rPr>
          <w:rFonts w:eastAsia="仿宋_GB2312"/>
          <w:sz w:val="32"/>
          <w:szCs w:val="32"/>
        </w:rPr>
        <w:t>一单制</w:t>
      </w:r>
      <w:r>
        <w:rPr>
          <w:rFonts w:eastAsia="仿宋_GB2312"/>
          <w:sz w:val="32"/>
          <w:szCs w:val="32"/>
        </w:rPr>
        <w:t>”</w:t>
      </w:r>
      <w:r>
        <w:rPr>
          <w:rFonts w:eastAsia="仿宋_GB2312"/>
          <w:sz w:val="32"/>
          <w:szCs w:val="32"/>
        </w:rPr>
        <w:t>联网报销。</w:t>
      </w:r>
      <w:r>
        <w:rPr>
          <w:rFonts w:eastAsia="仿宋_GB2312"/>
          <w:sz w:val="32"/>
          <w:szCs w:val="32"/>
        </w:rPr>
        <w:t>2023</w:t>
      </w:r>
      <w:r>
        <w:rPr>
          <w:rFonts w:eastAsia="仿宋_GB2312"/>
          <w:sz w:val="32"/>
          <w:szCs w:val="32"/>
        </w:rPr>
        <w:t>年，我市特困对象政策范围内个人自付费用年度限额内住院救助比例为</w:t>
      </w:r>
      <w:r>
        <w:rPr>
          <w:rFonts w:eastAsia="仿宋_GB2312"/>
          <w:sz w:val="32"/>
          <w:szCs w:val="32"/>
        </w:rPr>
        <w:t>100%</w:t>
      </w:r>
      <w:r>
        <w:rPr>
          <w:rFonts w:eastAsia="仿宋_GB2312"/>
          <w:sz w:val="32"/>
          <w:szCs w:val="32"/>
        </w:rPr>
        <w:t>，</w:t>
      </w:r>
      <w:proofErr w:type="gramStart"/>
      <w:r>
        <w:rPr>
          <w:rFonts w:eastAsia="仿宋_GB2312"/>
          <w:sz w:val="32"/>
          <w:szCs w:val="32"/>
        </w:rPr>
        <w:t>低保对象</w:t>
      </w:r>
      <w:proofErr w:type="gramEnd"/>
      <w:r>
        <w:rPr>
          <w:rFonts w:eastAsia="仿宋_GB2312"/>
          <w:sz w:val="32"/>
          <w:szCs w:val="32"/>
        </w:rPr>
        <w:t>政策范围内个人自付费用年度限额内住院救助比例为</w:t>
      </w:r>
      <w:r>
        <w:rPr>
          <w:rFonts w:eastAsia="仿宋_GB2312"/>
          <w:sz w:val="32"/>
          <w:szCs w:val="32"/>
        </w:rPr>
        <w:t>70%</w:t>
      </w:r>
      <w:r>
        <w:rPr>
          <w:rFonts w:eastAsia="仿宋_GB2312"/>
          <w:sz w:val="32"/>
          <w:szCs w:val="32"/>
        </w:rPr>
        <w:t>，经计算，重点救助对象实际发生的政策范围内个人自付费用年度限额内住院救助比例为</w:t>
      </w:r>
      <w:r>
        <w:rPr>
          <w:rFonts w:eastAsia="仿宋_GB2312"/>
          <w:sz w:val="32"/>
          <w:szCs w:val="32"/>
        </w:rPr>
        <w:t>73.84%</w:t>
      </w:r>
      <w:r>
        <w:rPr>
          <w:rFonts w:eastAsia="仿宋_GB2312"/>
          <w:sz w:val="32"/>
          <w:szCs w:val="32"/>
        </w:rPr>
        <w:t>。</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目标完成情况：中央、省级财政以转移支付形式对我市医疗救助资金实施补助，有力促进了医疗救助制度贯彻落实。实行医疗救助市级统筹，促进了医疗救助统筹层次与基本医疗保险统筹层次相协调，增强资金抗风险能力，提高资金使用效率。通过资助参保、门诊和住院救助，减轻了困难群众医疗费负担的同时，确保了依法救助规定落地落实，维护了地方社会和谐稳定。综上，按照医疗救助绩效目标表有关指标，</w:t>
      </w:r>
      <w:r>
        <w:rPr>
          <w:rFonts w:eastAsia="仿宋_GB2312"/>
          <w:sz w:val="32"/>
          <w:szCs w:val="32"/>
        </w:rPr>
        <w:t>2023</w:t>
      </w:r>
      <w:r>
        <w:rPr>
          <w:rFonts w:eastAsia="仿宋_GB2312"/>
          <w:sz w:val="32"/>
          <w:szCs w:val="32"/>
        </w:rPr>
        <w:t>年自评得分</w:t>
      </w:r>
      <w:r>
        <w:rPr>
          <w:rFonts w:eastAsia="仿宋_GB2312"/>
          <w:sz w:val="32"/>
          <w:szCs w:val="32"/>
        </w:rPr>
        <w:t>95</w:t>
      </w:r>
      <w:r>
        <w:rPr>
          <w:rFonts w:eastAsia="仿宋_GB2312"/>
          <w:sz w:val="32"/>
          <w:szCs w:val="32"/>
        </w:rPr>
        <w:t>分。</w:t>
      </w:r>
    </w:p>
    <w:p w:rsidR="00DB26CB" w:rsidRDefault="00DB26CB" w:rsidP="00DB26CB">
      <w:pPr>
        <w:spacing w:line="560" w:lineRule="exact"/>
        <w:ind w:firstLineChars="200" w:firstLine="640"/>
        <w:rPr>
          <w:rFonts w:eastAsia="楷体"/>
          <w:sz w:val="32"/>
          <w:szCs w:val="32"/>
        </w:rPr>
      </w:pPr>
      <w:r>
        <w:rPr>
          <w:rFonts w:eastAsia="楷体"/>
          <w:sz w:val="32"/>
          <w:szCs w:val="32"/>
        </w:rPr>
        <w:t>（四）绩效指标完成情况分析。</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产出指标。</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数量指标：</w:t>
      </w:r>
      <w:r>
        <w:rPr>
          <w:rFonts w:eastAsia="仿宋_GB2312"/>
          <w:sz w:val="32"/>
          <w:szCs w:val="32"/>
        </w:rPr>
        <w:t>2023</w:t>
      </w:r>
      <w:r>
        <w:rPr>
          <w:rFonts w:eastAsia="仿宋_GB2312"/>
          <w:sz w:val="32"/>
          <w:szCs w:val="32"/>
        </w:rPr>
        <w:t>年，我市医疗实际资助参保</w:t>
      </w:r>
      <w:r>
        <w:rPr>
          <w:rFonts w:eastAsia="仿宋_GB2312"/>
          <w:sz w:val="32"/>
          <w:szCs w:val="32"/>
        </w:rPr>
        <w:t>53890</w:t>
      </w:r>
      <w:r>
        <w:rPr>
          <w:rFonts w:eastAsia="仿宋_GB2312"/>
          <w:sz w:val="32"/>
          <w:szCs w:val="32"/>
        </w:rPr>
        <w:t>人（含</w:t>
      </w:r>
      <w:proofErr w:type="gramStart"/>
      <w:r>
        <w:rPr>
          <w:rFonts w:eastAsia="仿宋_GB2312"/>
          <w:sz w:val="32"/>
          <w:szCs w:val="32"/>
        </w:rPr>
        <w:t>监测户</w:t>
      </w:r>
      <w:proofErr w:type="gramEnd"/>
      <w:r>
        <w:rPr>
          <w:rFonts w:eastAsia="仿宋_GB2312"/>
          <w:sz w:val="32"/>
          <w:szCs w:val="32"/>
        </w:rPr>
        <w:t>和脱贫户</w:t>
      </w:r>
      <w:r>
        <w:rPr>
          <w:rFonts w:eastAsia="仿宋_GB2312"/>
          <w:sz w:val="32"/>
          <w:szCs w:val="32"/>
        </w:rPr>
        <w:t>34656</w:t>
      </w:r>
      <w:r>
        <w:rPr>
          <w:rFonts w:eastAsia="仿宋_GB2312"/>
          <w:sz w:val="32"/>
          <w:szCs w:val="32"/>
        </w:rPr>
        <w:t>人），住院救助人次数</w:t>
      </w:r>
      <w:r>
        <w:rPr>
          <w:rFonts w:eastAsia="仿宋_GB2312"/>
          <w:sz w:val="32"/>
          <w:szCs w:val="32"/>
        </w:rPr>
        <w:t>32856</w:t>
      </w:r>
      <w:r>
        <w:rPr>
          <w:rFonts w:eastAsia="仿宋_GB2312"/>
          <w:sz w:val="32"/>
          <w:szCs w:val="32"/>
        </w:rPr>
        <w:t>人次（含住院、</w:t>
      </w:r>
      <w:proofErr w:type="gramStart"/>
      <w:r>
        <w:rPr>
          <w:rFonts w:eastAsia="仿宋_GB2312"/>
          <w:sz w:val="32"/>
          <w:szCs w:val="32"/>
        </w:rPr>
        <w:t>门特及</w:t>
      </w:r>
      <w:proofErr w:type="gramEnd"/>
      <w:r>
        <w:rPr>
          <w:rFonts w:eastAsia="仿宋_GB2312"/>
          <w:sz w:val="32"/>
          <w:szCs w:val="32"/>
        </w:rPr>
        <w:t>特药结算），门诊救助人次数</w:t>
      </w:r>
      <w:r>
        <w:rPr>
          <w:rFonts w:eastAsia="仿宋_GB2312"/>
          <w:sz w:val="32"/>
          <w:szCs w:val="32"/>
        </w:rPr>
        <w:t>43773</w:t>
      </w:r>
      <w:r>
        <w:rPr>
          <w:rFonts w:eastAsia="仿宋_GB2312"/>
          <w:sz w:val="32"/>
          <w:szCs w:val="32"/>
        </w:rPr>
        <w:t>人次。我市特困、低保重点救助对象</w:t>
      </w:r>
      <w:r>
        <w:rPr>
          <w:rFonts w:eastAsia="仿宋_GB2312"/>
          <w:sz w:val="32"/>
          <w:szCs w:val="32"/>
        </w:rPr>
        <w:t>2023</w:t>
      </w:r>
      <w:r>
        <w:rPr>
          <w:rFonts w:eastAsia="仿宋_GB2312"/>
          <w:sz w:val="32"/>
          <w:szCs w:val="32"/>
        </w:rPr>
        <w:t>年政策范围</w:t>
      </w:r>
      <w:proofErr w:type="gramStart"/>
      <w:r>
        <w:rPr>
          <w:rFonts w:eastAsia="仿宋_GB2312"/>
          <w:sz w:val="32"/>
          <w:szCs w:val="32"/>
        </w:rPr>
        <w:t>内费用</w:t>
      </w:r>
      <w:proofErr w:type="gramEnd"/>
      <w:r>
        <w:rPr>
          <w:rFonts w:eastAsia="仿宋_GB2312"/>
          <w:sz w:val="32"/>
          <w:szCs w:val="32"/>
        </w:rPr>
        <w:t>12718.43</w:t>
      </w:r>
      <w:r>
        <w:rPr>
          <w:rFonts w:eastAsia="仿宋_GB2312"/>
          <w:sz w:val="32"/>
          <w:szCs w:val="32"/>
        </w:rPr>
        <w:t>万元，基本及大病报销</w:t>
      </w:r>
      <w:r>
        <w:rPr>
          <w:rFonts w:eastAsia="仿宋_GB2312"/>
          <w:sz w:val="32"/>
          <w:szCs w:val="32"/>
        </w:rPr>
        <w:t>9611.69</w:t>
      </w:r>
      <w:r>
        <w:rPr>
          <w:rFonts w:eastAsia="仿宋_GB2312"/>
          <w:sz w:val="32"/>
          <w:szCs w:val="32"/>
        </w:rPr>
        <w:t>万元，剩余政策范围内个人自付费用为</w:t>
      </w:r>
      <w:r>
        <w:rPr>
          <w:rFonts w:eastAsia="仿宋_GB2312"/>
          <w:sz w:val="32"/>
          <w:szCs w:val="32"/>
        </w:rPr>
        <w:t>3106.74</w:t>
      </w:r>
      <w:r>
        <w:rPr>
          <w:rFonts w:eastAsia="仿宋_GB2312"/>
          <w:sz w:val="32"/>
          <w:szCs w:val="32"/>
        </w:rPr>
        <w:t>万元，医疗救助</w:t>
      </w:r>
      <w:r>
        <w:rPr>
          <w:rFonts w:eastAsia="仿宋_GB2312"/>
          <w:sz w:val="32"/>
          <w:szCs w:val="32"/>
        </w:rPr>
        <w:t>2293.52</w:t>
      </w:r>
      <w:r>
        <w:rPr>
          <w:rFonts w:eastAsia="仿宋_GB2312"/>
          <w:sz w:val="32"/>
          <w:szCs w:val="32"/>
        </w:rPr>
        <w:t>万元，对重点困难对象救助比例达到了</w:t>
      </w:r>
      <w:r>
        <w:rPr>
          <w:rFonts w:eastAsia="仿宋_GB2312"/>
          <w:sz w:val="32"/>
          <w:szCs w:val="32"/>
        </w:rPr>
        <w:t>73.82%</w:t>
      </w:r>
      <w:r>
        <w:rPr>
          <w:rFonts w:eastAsia="仿宋_GB2312"/>
          <w:sz w:val="32"/>
          <w:szCs w:val="32"/>
        </w:rPr>
        <w:t>。</w:t>
      </w:r>
      <w:r>
        <w:rPr>
          <w:rFonts w:eastAsia="仿宋_GB2312"/>
          <w:sz w:val="32"/>
          <w:szCs w:val="32"/>
        </w:rPr>
        <w:t>2023</w:t>
      </w:r>
      <w:r>
        <w:rPr>
          <w:rFonts w:eastAsia="仿宋_GB2312"/>
          <w:sz w:val="32"/>
          <w:szCs w:val="32"/>
        </w:rPr>
        <w:t>年，我市对符合资助条件的农村低收入人口资助参保覆盖率为</w:t>
      </w:r>
      <w:r>
        <w:rPr>
          <w:rFonts w:eastAsia="仿宋_GB2312"/>
          <w:sz w:val="32"/>
          <w:szCs w:val="32"/>
        </w:rPr>
        <w:t>100%</w:t>
      </w:r>
      <w:r>
        <w:rPr>
          <w:rFonts w:eastAsia="仿宋_GB2312"/>
          <w:sz w:val="32"/>
          <w:szCs w:val="32"/>
        </w:rPr>
        <w:t>。</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2023</w:t>
      </w:r>
      <w:r>
        <w:rPr>
          <w:rFonts w:eastAsia="仿宋_GB2312"/>
          <w:sz w:val="32"/>
          <w:szCs w:val="32"/>
        </w:rPr>
        <w:t>年，基金累计结余占当年筹集基金总额的比重</w:t>
      </w:r>
      <w:r>
        <w:rPr>
          <w:rFonts w:eastAsia="仿宋_GB2312"/>
          <w:sz w:val="32"/>
          <w:szCs w:val="32"/>
        </w:rPr>
        <w:lastRenderedPageBreak/>
        <w:t>≥15%</w:t>
      </w:r>
      <w:r>
        <w:rPr>
          <w:rFonts w:eastAsia="仿宋_GB2312"/>
          <w:sz w:val="32"/>
          <w:szCs w:val="32"/>
        </w:rPr>
        <w:t>。</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质量指标：</w:t>
      </w:r>
      <w:r>
        <w:rPr>
          <w:rFonts w:eastAsia="仿宋_GB2312"/>
          <w:sz w:val="32"/>
          <w:szCs w:val="32"/>
        </w:rPr>
        <w:t>2023</w:t>
      </w:r>
      <w:r>
        <w:rPr>
          <w:rFonts w:eastAsia="仿宋_GB2312"/>
          <w:sz w:val="32"/>
          <w:szCs w:val="32"/>
        </w:rPr>
        <w:t>年，我市医疗救助跟随基本</w:t>
      </w:r>
      <w:proofErr w:type="gramStart"/>
      <w:r>
        <w:rPr>
          <w:rFonts w:eastAsia="仿宋_GB2312"/>
          <w:sz w:val="32"/>
          <w:szCs w:val="32"/>
        </w:rPr>
        <w:t>医</w:t>
      </w:r>
      <w:proofErr w:type="gramEnd"/>
      <w:r>
        <w:rPr>
          <w:rFonts w:eastAsia="仿宋_GB2312"/>
          <w:sz w:val="32"/>
          <w:szCs w:val="32"/>
        </w:rPr>
        <w:t>保全面</w:t>
      </w:r>
      <w:r>
        <w:rPr>
          <w:rFonts w:eastAsia="仿宋_GB2312"/>
          <w:sz w:val="32"/>
          <w:szCs w:val="32"/>
        </w:rPr>
        <w:t>“</w:t>
      </w:r>
      <w:r>
        <w:rPr>
          <w:rFonts w:eastAsia="仿宋_GB2312"/>
          <w:sz w:val="32"/>
          <w:szCs w:val="32"/>
        </w:rPr>
        <w:t>一单制</w:t>
      </w:r>
      <w:r>
        <w:rPr>
          <w:rFonts w:eastAsia="仿宋_GB2312"/>
          <w:sz w:val="32"/>
          <w:szCs w:val="32"/>
        </w:rPr>
        <w:t>”</w:t>
      </w:r>
      <w:r>
        <w:rPr>
          <w:rFonts w:eastAsia="仿宋_GB2312"/>
          <w:sz w:val="32"/>
          <w:szCs w:val="32"/>
        </w:rPr>
        <w:t>结算，医疗救助全面纳入基本</w:t>
      </w:r>
      <w:proofErr w:type="gramStart"/>
      <w:r>
        <w:rPr>
          <w:rFonts w:eastAsia="仿宋_GB2312"/>
          <w:sz w:val="32"/>
          <w:szCs w:val="32"/>
        </w:rPr>
        <w:t>医</w:t>
      </w:r>
      <w:proofErr w:type="gramEnd"/>
      <w:r>
        <w:rPr>
          <w:rFonts w:eastAsia="仿宋_GB2312"/>
          <w:sz w:val="32"/>
          <w:szCs w:val="32"/>
        </w:rPr>
        <w:t>保监管体系，大大提升了监管能力。</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时效指标：</w:t>
      </w:r>
      <w:proofErr w:type="gramStart"/>
      <w:r>
        <w:rPr>
          <w:rFonts w:eastAsia="仿宋_GB2312"/>
          <w:sz w:val="32"/>
          <w:szCs w:val="32"/>
        </w:rPr>
        <w:t>全市均</w:t>
      </w:r>
      <w:proofErr w:type="gramEnd"/>
      <w:r>
        <w:rPr>
          <w:rFonts w:eastAsia="仿宋_GB2312"/>
          <w:sz w:val="32"/>
          <w:szCs w:val="32"/>
        </w:rPr>
        <w:t>开展</w:t>
      </w:r>
      <w:r>
        <w:rPr>
          <w:rFonts w:eastAsia="仿宋_GB2312"/>
          <w:sz w:val="32"/>
          <w:szCs w:val="32"/>
        </w:rPr>
        <w:t>“</w:t>
      </w:r>
      <w:r>
        <w:rPr>
          <w:rFonts w:eastAsia="仿宋_GB2312"/>
          <w:sz w:val="32"/>
          <w:szCs w:val="32"/>
        </w:rPr>
        <w:t>一单制</w:t>
      </w:r>
      <w:r>
        <w:rPr>
          <w:rFonts w:eastAsia="仿宋_GB2312"/>
          <w:sz w:val="32"/>
          <w:szCs w:val="32"/>
        </w:rPr>
        <w:t>”</w:t>
      </w:r>
      <w:r>
        <w:rPr>
          <w:rFonts w:eastAsia="仿宋_GB2312"/>
          <w:sz w:val="32"/>
          <w:szCs w:val="32"/>
        </w:rPr>
        <w:t>结算，</w:t>
      </w:r>
      <w:r>
        <w:rPr>
          <w:rFonts w:eastAsia="仿宋_GB2312"/>
          <w:sz w:val="32"/>
          <w:szCs w:val="32"/>
        </w:rPr>
        <w:t>“</w:t>
      </w:r>
      <w:r>
        <w:rPr>
          <w:rFonts w:eastAsia="仿宋_GB2312"/>
          <w:sz w:val="32"/>
          <w:szCs w:val="32"/>
        </w:rPr>
        <w:t>一站式</w:t>
      </w:r>
      <w:r>
        <w:rPr>
          <w:rFonts w:eastAsia="仿宋_GB2312"/>
          <w:sz w:val="32"/>
          <w:szCs w:val="32"/>
        </w:rPr>
        <w:t>”</w:t>
      </w:r>
      <w:r>
        <w:rPr>
          <w:rFonts w:eastAsia="仿宋_GB2312"/>
          <w:sz w:val="32"/>
          <w:szCs w:val="32"/>
        </w:rPr>
        <w:t>服务，市域内</w:t>
      </w:r>
      <w:r>
        <w:rPr>
          <w:rFonts w:eastAsia="仿宋_GB2312"/>
          <w:sz w:val="32"/>
          <w:szCs w:val="32"/>
        </w:rPr>
        <w:t>“</w:t>
      </w:r>
      <w:r>
        <w:rPr>
          <w:rFonts w:eastAsia="仿宋_GB2312"/>
          <w:sz w:val="32"/>
          <w:szCs w:val="32"/>
        </w:rPr>
        <w:t>一站式</w:t>
      </w:r>
      <w:r>
        <w:rPr>
          <w:rFonts w:eastAsia="仿宋_GB2312"/>
          <w:sz w:val="32"/>
          <w:szCs w:val="32"/>
        </w:rPr>
        <w:t>”</w:t>
      </w:r>
      <w:r>
        <w:rPr>
          <w:rFonts w:eastAsia="仿宋_GB2312"/>
          <w:sz w:val="32"/>
          <w:szCs w:val="32"/>
        </w:rPr>
        <w:t>即时结算覆盖率</w:t>
      </w:r>
      <w:r>
        <w:rPr>
          <w:rFonts w:eastAsia="仿宋_GB2312"/>
          <w:sz w:val="32"/>
          <w:szCs w:val="32"/>
        </w:rPr>
        <w:t>100%</w:t>
      </w:r>
      <w:r>
        <w:rPr>
          <w:rFonts w:eastAsia="仿宋_GB2312"/>
          <w:sz w:val="32"/>
          <w:szCs w:val="32"/>
        </w:rPr>
        <w:t>。</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效益指标。</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社会效益指标：医疗救助制度覆盖范围</w:t>
      </w:r>
      <w:r>
        <w:rPr>
          <w:rFonts w:eastAsia="仿宋_GB2312"/>
          <w:sz w:val="32"/>
          <w:szCs w:val="32"/>
        </w:rPr>
        <w:t>100%</w:t>
      </w:r>
      <w:r>
        <w:rPr>
          <w:rFonts w:eastAsia="仿宋_GB2312"/>
          <w:sz w:val="32"/>
          <w:szCs w:val="32"/>
        </w:rPr>
        <w:t>，医疗救助经办覆盖村、社区等基层机构，经办机构不定时开展基层、入户宣传等。城乡医疗救助政策知晓率大大提升。困难群众看病就医均通过</w:t>
      </w:r>
      <w:r>
        <w:rPr>
          <w:rFonts w:eastAsia="仿宋_GB2312"/>
          <w:sz w:val="32"/>
          <w:szCs w:val="32"/>
        </w:rPr>
        <w:t>“</w:t>
      </w:r>
      <w:r>
        <w:rPr>
          <w:rFonts w:eastAsia="仿宋_GB2312"/>
          <w:sz w:val="32"/>
          <w:szCs w:val="32"/>
        </w:rPr>
        <w:t>一单制</w:t>
      </w:r>
      <w:r>
        <w:rPr>
          <w:rFonts w:eastAsia="仿宋_GB2312"/>
          <w:sz w:val="32"/>
          <w:szCs w:val="32"/>
        </w:rPr>
        <w:t>”“</w:t>
      </w:r>
      <w:r>
        <w:rPr>
          <w:rFonts w:eastAsia="仿宋_GB2312"/>
          <w:sz w:val="32"/>
          <w:szCs w:val="32"/>
        </w:rPr>
        <w:t>一站式</w:t>
      </w:r>
      <w:r>
        <w:rPr>
          <w:rFonts w:eastAsia="仿宋_GB2312"/>
          <w:sz w:val="32"/>
          <w:szCs w:val="32"/>
        </w:rPr>
        <w:t>”</w:t>
      </w:r>
      <w:r>
        <w:rPr>
          <w:rFonts w:eastAsia="仿宋_GB2312"/>
          <w:sz w:val="32"/>
          <w:szCs w:val="32"/>
        </w:rPr>
        <w:t>即时结算，且随着省内联网结算、省外联网结算的进一步开展，困难群众看病就医方便程度明显提高。</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可持续影响指标：医疗救助作为社会救助体系的重要组成部分，在改善民生上发挥举足轻重的作用，已成为完善社会救助体系中不可或缺的部分。资助参保把困难群众纳入了基本医疗保障的范围，医疗救助进一步有效减轻了困难群众的医疗费用负担，健全了多层次医疗保障体系，夯实基本保障制度基础，完善三重制度综合保障政策，提升医疗保障公共管理服务水平，助力乡村振兴，扎实推进共同富裕。</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服务对象满意度指标：救助对象对医疗救助工作满意度</w:t>
      </w:r>
      <w:r>
        <w:rPr>
          <w:rFonts w:eastAsia="仿宋_GB2312"/>
          <w:sz w:val="32"/>
          <w:szCs w:val="32"/>
        </w:rPr>
        <w:t>≥90%</w:t>
      </w:r>
      <w:r>
        <w:rPr>
          <w:rFonts w:eastAsia="仿宋_GB2312"/>
          <w:sz w:val="32"/>
          <w:szCs w:val="32"/>
        </w:rPr>
        <w:t>。</w:t>
      </w:r>
    </w:p>
    <w:p w:rsidR="00DB26CB" w:rsidRDefault="00DB26CB" w:rsidP="00DB26CB">
      <w:pPr>
        <w:spacing w:line="560" w:lineRule="exact"/>
        <w:ind w:firstLineChars="200" w:firstLine="640"/>
        <w:rPr>
          <w:rFonts w:eastAsia="黑体"/>
          <w:sz w:val="32"/>
          <w:szCs w:val="32"/>
        </w:rPr>
      </w:pPr>
      <w:r>
        <w:rPr>
          <w:rFonts w:eastAsia="黑体"/>
          <w:sz w:val="32"/>
          <w:szCs w:val="32"/>
        </w:rPr>
        <w:t>四、偏离绩效目标的原因和下一步改进措施</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基金累计结余占当年筹集基金总额的比重</w:t>
      </w:r>
      <w:r>
        <w:rPr>
          <w:rFonts w:eastAsia="仿宋_GB2312"/>
          <w:sz w:val="32"/>
          <w:szCs w:val="32"/>
        </w:rPr>
        <w:t>≥15%</w:t>
      </w:r>
      <w:r>
        <w:rPr>
          <w:rFonts w:eastAsia="仿宋_GB2312"/>
          <w:sz w:val="32"/>
          <w:szCs w:val="32"/>
        </w:rPr>
        <w:t>，主要原</w:t>
      </w:r>
      <w:r>
        <w:rPr>
          <w:rFonts w:eastAsia="仿宋_GB2312"/>
          <w:sz w:val="32"/>
          <w:szCs w:val="32"/>
        </w:rPr>
        <w:lastRenderedPageBreak/>
        <w:t>因：一是我市民政部门尚未开展</w:t>
      </w:r>
      <w:r>
        <w:rPr>
          <w:rFonts w:eastAsia="仿宋_GB2312"/>
          <w:sz w:val="32"/>
          <w:szCs w:val="32"/>
        </w:rPr>
        <w:t>“</w:t>
      </w:r>
      <w:r>
        <w:rPr>
          <w:rFonts w:eastAsia="仿宋_GB2312"/>
          <w:sz w:val="32"/>
          <w:szCs w:val="32"/>
        </w:rPr>
        <w:t>因病致贫</w:t>
      </w:r>
      <w:r>
        <w:rPr>
          <w:rFonts w:eastAsia="仿宋_GB2312"/>
          <w:sz w:val="32"/>
          <w:szCs w:val="32"/>
        </w:rPr>
        <w:t>”</w:t>
      </w:r>
      <w:r>
        <w:rPr>
          <w:rFonts w:eastAsia="仿宋_GB2312"/>
          <w:sz w:val="32"/>
          <w:szCs w:val="32"/>
        </w:rPr>
        <w:t>对象认定工作，目前无因病致贫对象享受医疗救助。二是按照《省医保局等七部门关于印发〈四川省巩固拓展医疗保障脱贫攻坚成果有效衔接乡村振兴战略的实施方案〉的通知》（川</w:t>
      </w:r>
      <w:proofErr w:type="gramStart"/>
      <w:r>
        <w:rPr>
          <w:rFonts w:eastAsia="仿宋_GB2312"/>
          <w:sz w:val="32"/>
          <w:szCs w:val="32"/>
        </w:rPr>
        <w:t>医</w:t>
      </w:r>
      <w:proofErr w:type="gramEnd"/>
      <w:r>
        <w:rPr>
          <w:rFonts w:eastAsia="仿宋_GB2312"/>
          <w:sz w:val="32"/>
          <w:szCs w:val="32"/>
        </w:rPr>
        <w:t>保发〔</w:t>
      </w:r>
      <w:r>
        <w:rPr>
          <w:rFonts w:eastAsia="仿宋_GB2312"/>
          <w:sz w:val="32"/>
          <w:szCs w:val="32"/>
        </w:rPr>
        <w:t>2021</w:t>
      </w:r>
      <w:r>
        <w:rPr>
          <w:rFonts w:eastAsia="仿宋_GB2312"/>
          <w:sz w:val="32"/>
          <w:szCs w:val="32"/>
        </w:rPr>
        <w:t>〕</w:t>
      </w:r>
      <w:r>
        <w:rPr>
          <w:rFonts w:eastAsia="仿宋_GB2312"/>
          <w:sz w:val="32"/>
          <w:szCs w:val="32"/>
        </w:rPr>
        <w:t>14</w:t>
      </w:r>
      <w:r>
        <w:rPr>
          <w:rFonts w:eastAsia="仿宋_GB2312"/>
          <w:sz w:val="32"/>
          <w:szCs w:val="32"/>
        </w:rPr>
        <w:t>号）规定，已稳定脱贫人口执行资助参保渐退政策，即</w:t>
      </w:r>
      <w:r>
        <w:rPr>
          <w:rFonts w:eastAsia="仿宋_GB2312"/>
          <w:sz w:val="32"/>
          <w:szCs w:val="32"/>
        </w:rPr>
        <w:t>2023</w:t>
      </w:r>
      <w:r>
        <w:rPr>
          <w:rFonts w:eastAsia="仿宋_GB2312"/>
          <w:sz w:val="32"/>
          <w:szCs w:val="32"/>
        </w:rPr>
        <w:t>年按个人缴费标准</w:t>
      </w:r>
      <w:r>
        <w:rPr>
          <w:rFonts w:eastAsia="仿宋_GB2312"/>
          <w:sz w:val="32"/>
          <w:szCs w:val="32"/>
        </w:rPr>
        <w:t>395</w:t>
      </w:r>
      <w:r>
        <w:rPr>
          <w:rFonts w:eastAsia="仿宋_GB2312"/>
          <w:sz w:val="32"/>
          <w:szCs w:val="32"/>
        </w:rPr>
        <w:t>元的</w:t>
      </w:r>
      <w:r>
        <w:rPr>
          <w:rFonts w:eastAsia="仿宋_GB2312"/>
          <w:sz w:val="32"/>
          <w:szCs w:val="32"/>
        </w:rPr>
        <w:t>50%</w:t>
      </w:r>
      <w:r>
        <w:rPr>
          <w:rFonts w:eastAsia="仿宋_GB2312"/>
          <w:sz w:val="32"/>
          <w:szCs w:val="32"/>
        </w:rPr>
        <w:t>进行参保资助。三是按照现行系统审核规则，医疗救助费用审核和结算存在两个月时间差。</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改进措施：做好专项资金预算的测算和管理，确保医疗救助资助参保及时足额到位，医疗救助门诊及住院按时拨付。</w:t>
      </w:r>
    </w:p>
    <w:p w:rsidR="00DB26CB" w:rsidRDefault="00DB26CB" w:rsidP="00DB26CB">
      <w:pPr>
        <w:spacing w:line="560" w:lineRule="exact"/>
        <w:ind w:firstLineChars="200" w:firstLine="640"/>
        <w:rPr>
          <w:rFonts w:eastAsia="黑体"/>
          <w:sz w:val="32"/>
          <w:szCs w:val="32"/>
        </w:rPr>
      </w:pPr>
      <w:r>
        <w:rPr>
          <w:rFonts w:eastAsia="黑体"/>
          <w:sz w:val="32"/>
          <w:szCs w:val="32"/>
        </w:rPr>
        <w:t>五、绩效自评结果拟应用和公开情况</w:t>
      </w:r>
    </w:p>
    <w:p w:rsidR="00DB26CB" w:rsidRDefault="00DB26CB" w:rsidP="00DB26CB">
      <w:pPr>
        <w:spacing w:line="560" w:lineRule="exact"/>
        <w:ind w:firstLineChars="200" w:firstLine="640"/>
        <w:rPr>
          <w:rFonts w:eastAsia="仿宋_GB2312"/>
          <w:sz w:val="32"/>
          <w:szCs w:val="32"/>
        </w:rPr>
      </w:pPr>
      <w:r>
        <w:rPr>
          <w:rFonts w:eastAsia="仿宋_GB2312"/>
          <w:sz w:val="32"/>
          <w:szCs w:val="32"/>
        </w:rPr>
        <w:t>通过开展</w:t>
      </w:r>
      <w:r>
        <w:rPr>
          <w:rFonts w:eastAsia="仿宋_GB2312"/>
          <w:sz w:val="32"/>
          <w:szCs w:val="32"/>
        </w:rPr>
        <w:t>2023</w:t>
      </w:r>
      <w:r>
        <w:rPr>
          <w:rFonts w:eastAsia="仿宋_GB2312"/>
          <w:sz w:val="32"/>
          <w:szCs w:val="32"/>
        </w:rPr>
        <w:t>年城乡医疗救助补助资金绩效评价工作，有利于改进绩效考核指标，对符合条件的救助对象及时进行医疗救助，保障困难群众的健康权益，发挥医疗救助资金的最大效益。绩效评价结束后及时公布</w:t>
      </w:r>
      <w:r>
        <w:rPr>
          <w:rFonts w:eastAsia="仿宋_GB2312"/>
          <w:sz w:val="32"/>
          <w:szCs w:val="32"/>
        </w:rPr>
        <w:t>2023</w:t>
      </w:r>
      <w:r>
        <w:rPr>
          <w:rFonts w:eastAsia="仿宋_GB2312"/>
          <w:sz w:val="32"/>
          <w:szCs w:val="32"/>
        </w:rPr>
        <w:t>年城乡医疗救助补助资金使用情况，做到公开透明。</w:t>
      </w: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Default="00DB26CB">
      <w:pPr>
        <w:rPr>
          <w:rFonts w:hint="eastAsia"/>
        </w:rPr>
      </w:pPr>
    </w:p>
    <w:p w:rsidR="00DB26CB" w:rsidRPr="00351A7A" w:rsidRDefault="00DB26CB" w:rsidP="00DB26CB">
      <w:pPr>
        <w:spacing w:line="680" w:lineRule="exact"/>
        <w:jc w:val="center"/>
        <w:rPr>
          <w:rFonts w:eastAsia="方正小标宋_GBK"/>
          <w:sz w:val="44"/>
          <w:szCs w:val="44"/>
        </w:rPr>
      </w:pPr>
      <w:r w:rsidRPr="00351A7A">
        <w:rPr>
          <w:rFonts w:eastAsia="方正小标宋_GBK"/>
          <w:sz w:val="44"/>
          <w:szCs w:val="44"/>
        </w:rPr>
        <w:lastRenderedPageBreak/>
        <w:t>攀枝花市医疗保障局</w:t>
      </w:r>
    </w:p>
    <w:p w:rsidR="00DB26CB" w:rsidRPr="00351A7A" w:rsidRDefault="00DB26CB" w:rsidP="00DB26CB">
      <w:pPr>
        <w:spacing w:line="680" w:lineRule="exact"/>
        <w:jc w:val="center"/>
        <w:rPr>
          <w:rFonts w:eastAsia="方正小标宋_GBK"/>
          <w:sz w:val="44"/>
          <w:szCs w:val="44"/>
        </w:rPr>
      </w:pPr>
      <w:r w:rsidRPr="00351A7A">
        <w:rPr>
          <w:rFonts w:eastAsia="方正小标宋_GBK"/>
          <w:sz w:val="44"/>
          <w:szCs w:val="44"/>
        </w:rPr>
        <w:t>关于</w:t>
      </w:r>
      <w:r w:rsidRPr="00351A7A">
        <w:rPr>
          <w:rFonts w:eastAsia="方正小标宋_GBK"/>
          <w:sz w:val="44"/>
          <w:szCs w:val="44"/>
        </w:rPr>
        <w:t>2023</w:t>
      </w:r>
      <w:r w:rsidRPr="00351A7A">
        <w:rPr>
          <w:rFonts w:eastAsia="方正小标宋_GBK"/>
          <w:sz w:val="44"/>
          <w:szCs w:val="44"/>
        </w:rPr>
        <w:t>年度医疗服务与保障能力提升</w:t>
      </w:r>
    </w:p>
    <w:p w:rsidR="00DB26CB" w:rsidRPr="00351A7A" w:rsidRDefault="00DB26CB" w:rsidP="00DB26CB">
      <w:pPr>
        <w:spacing w:line="680" w:lineRule="exact"/>
        <w:jc w:val="center"/>
        <w:rPr>
          <w:rFonts w:eastAsia="方正小标宋_GBK"/>
          <w:sz w:val="44"/>
          <w:szCs w:val="44"/>
        </w:rPr>
      </w:pPr>
      <w:r w:rsidRPr="00351A7A">
        <w:rPr>
          <w:rFonts w:eastAsia="方正小标宋_GBK"/>
          <w:sz w:val="44"/>
          <w:szCs w:val="44"/>
        </w:rPr>
        <w:t>补助资金绩效自评的情况报告</w:t>
      </w:r>
    </w:p>
    <w:p w:rsidR="00DB26CB" w:rsidRPr="00351A7A" w:rsidRDefault="00DB26CB" w:rsidP="00DB26CB">
      <w:pPr>
        <w:spacing w:line="580" w:lineRule="exact"/>
        <w:ind w:firstLineChars="200" w:firstLine="640"/>
        <w:rPr>
          <w:rFonts w:eastAsia="仿宋_GB2312"/>
          <w:sz w:val="32"/>
          <w:szCs w:val="32"/>
        </w:rPr>
      </w:pPr>
    </w:p>
    <w:p w:rsidR="00DB26CB" w:rsidRPr="00351A7A" w:rsidRDefault="00DB26CB" w:rsidP="00DB26CB">
      <w:pPr>
        <w:spacing w:line="580" w:lineRule="exact"/>
        <w:rPr>
          <w:rFonts w:eastAsia="仿宋_GB2312"/>
          <w:sz w:val="32"/>
          <w:szCs w:val="32"/>
        </w:rPr>
      </w:pPr>
      <w:r w:rsidRPr="00351A7A">
        <w:rPr>
          <w:rFonts w:eastAsia="仿宋_GB2312"/>
          <w:sz w:val="32"/>
          <w:szCs w:val="32"/>
        </w:rPr>
        <w:t>省</w:t>
      </w:r>
      <w:proofErr w:type="gramStart"/>
      <w:r w:rsidRPr="00351A7A">
        <w:rPr>
          <w:rFonts w:eastAsia="仿宋_GB2312"/>
          <w:sz w:val="32"/>
          <w:szCs w:val="32"/>
        </w:rPr>
        <w:t>医</w:t>
      </w:r>
      <w:proofErr w:type="gramEnd"/>
      <w:r w:rsidRPr="00351A7A">
        <w:rPr>
          <w:rFonts w:eastAsia="仿宋_GB2312"/>
          <w:sz w:val="32"/>
          <w:szCs w:val="32"/>
        </w:rPr>
        <w:t>保局：</w:t>
      </w:r>
    </w:p>
    <w:p w:rsidR="00DB26CB" w:rsidRPr="00351A7A" w:rsidRDefault="00DB26CB" w:rsidP="00DB26CB">
      <w:pPr>
        <w:spacing w:line="580" w:lineRule="exact"/>
        <w:ind w:firstLineChars="200" w:firstLine="640"/>
        <w:rPr>
          <w:rFonts w:eastAsia="仿宋_GB2312"/>
          <w:sz w:val="32"/>
          <w:szCs w:val="32"/>
        </w:rPr>
      </w:pPr>
      <w:r w:rsidRPr="00351A7A">
        <w:rPr>
          <w:rFonts w:eastAsia="仿宋_GB2312"/>
          <w:sz w:val="32"/>
          <w:szCs w:val="32"/>
        </w:rPr>
        <w:t>根据《国家医保局关于报送医保转移支付资金绩效自评报告的通知》和《四川省医疗保障局关于报送医保转移支付资金绩效自评报告的通知》要求，现将我市</w:t>
      </w:r>
      <w:r w:rsidRPr="00351A7A">
        <w:rPr>
          <w:rFonts w:eastAsia="仿宋_GB2312"/>
          <w:sz w:val="32"/>
          <w:szCs w:val="32"/>
        </w:rPr>
        <w:t>2023</w:t>
      </w:r>
      <w:r w:rsidRPr="00351A7A">
        <w:rPr>
          <w:rFonts w:eastAsia="仿宋_GB2312"/>
          <w:sz w:val="32"/>
          <w:szCs w:val="32"/>
        </w:rPr>
        <w:t>年度医疗服务与保障能力提升补助资金绩效评价情况报告如下。</w:t>
      </w:r>
    </w:p>
    <w:p w:rsidR="00DB26CB" w:rsidRPr="00351A7A" w:rsidRDefault="00DB26CB" w:rsidP="00DB26CB">
      <w:pPr>
        <w:spacing w:line="580" w:lineRule="exact"/>
        <w:ind w:firstLineChars="200" w:firstLine="640"/>
        <w:rPr>
          <w:rFonts w:eastAsia="黑体"/>
          <w:sz w:val="32"/>
          <w:szCs w:val="32"/>
        </w:rPr>
      </w:pPr>
      <w:r w:rsidRPr="00351A7A">
        <w:rPr>
          <w:rFonts w:eastAsia="黑体"/>
          <w:sz w:val="32"/>
          <w:szCs w:val="32"/>
        </w:rPr>
        <w:t>一、绩效目标分解下达情况</w:t>
      </w:r>
    </w:p>
    <w:p w:rsidR="00DB26CB" w:rsidRPr="00351A7A" w:rsidRDefault="00DB26CB" w:rsidP="00DB26CB">
      <w:pPr>
        <w:spacing w:line="580" w:lineRule="exact"/>
        <w:ind w:firstLineChars="200" w:firstLine="640"/>
        <w:rPr>
          <w:rFonts w:eastAsia="仿宋_GB2312"/>
          <w:sz w:val="32"/>
          <w:szCs w:val="32"/>
        </w:rPr>
      </w:pPr>
      <w:r w:rsidRPr="00351A7A">
        <w:rPr>
          <w:rFonts w:eastAsia="仿宋_GB2312"/>
          <w:sz w:val="32"/>
          <w:szCs w:val="32"/>
        </w:rPr>
        <w:t>2023</w:t>
      </w:r>
      <w:r w:rsidRPr="00351A7A">
        <w:rPr>
          <w:rFonts w:eastAsia="仿宋_GB2312"/>
          <w:sz w:val="32"/>
          <w:szCs w:val="32"/>
        </w:rPr>
        <w:t>年中央财政共下达攀枝花市医疗服务与保障能力提升补助资金（医疗保障服务能力提升部分）</w:t>
      </w:r>
      <w:r w:rsidRPr="00351A7A">
        <w:rPr>
          <w:rFonts w:eastAsia="仿宋_GB2312"/>
          <w:sz w:val="32"/>
          <w:szCs w:val="32"/>
        </w:rPr>
        <w:t>352</w:t>
      </w:r>
      <w:r w:rsidRPr="00351A7A">
        <w:rPr>
          <w:rFonts w:eastAsia="仿宋_GB2312"/>
          <w:sz w:val="32"/>
          <w:szCs w:val="32"/>
        </w:rPr>
        <w:t>万元。其中，市</w:t>
      </w:r>
      <w:proofErr w:type="gramStart"/>
      <w:r w:rsidRPr="00351A7A">
        <w:rPr>
          <w:rFonts w:eastAsia="仿宋_GB2312"/>
          <w:sz w:val="32"/>
          <w:szCs w:val="32"/>
        </w:rPr>
        <w:t>医</w:t>
      </w:r>
      <w:proofErr w:type="gramEnd"/>
      <w:r w:rsidRPr="00351A7A">
        <w:rPr>
          <w:rFonts w:eastAsia="仿宋_GB2312"/>
          <w:sz w:val="32"/>
          <w:szCs w:val="32"/>
        </w:rPr>
        <w:t>保局（含市</w:t>
      </w:r>
      <w:proofErr w:type="gramStart"/>
      <w:r w:rsidRPr="00351A7A">
        <w:rPr>
          <w:rFonts w:eastAsia="仿宋_GB2312"/>
          <w:sz w:val="32"/>
          <w:szCs w:val="32"/>
        </w:rPr>
        <w:t>医</w:t>
      </w:r>
      <w:proofErr w:type="gramEnd"/>
      <w:r w:rsidRPr="00351A7A">
        <w:rPr>
          <w:rFonts w:eastAsia="仿宋_GB2312"/>
          <w:sz w:val="32"/>
          <w:szCs w:val="32"/>
        </w:rPr>
        <w:t>保信息中心</w:t>
      </w:r>
      <w:r w:rsidRPr="00351A7A">
        <w:rPr>
          <w:rFonts w:eastAsia="仿宋_GB2312"/>
          <w:sz w:val="32"/>
          <w:szCs w:val="32"/>
        </w:rPr>
        <w:t>)154</w:t>
      </w:r>
      <w:r w:rsidRPr="00351A7A">
        <w:rPr>
          <w:rFonts w:eastAsia="仿宋_GB2312"/>
          <w:sz w:val="32"/>
          <w:szCs w:val="32"/>
        </w:rPr>
        <w:t>万元，市</w:t>
      </w:r>
      <w:proofErr w:type="gramStart"/>
      <w:r w:rsidRPr="00351A7A">
        <w:rPr>
          <w:rFonts w:eastAsia="仿宋_GB2312"/>
          <w:sz w:val="32"/>
          <w:szCs w:val="32"/>
        </w:rPr>
        <w:t>医</w:t>
      </w:r>
      <w:proofErr w:type="gramEnd"/>
      <w:r w:rsidRPr="00351A7A">
        <w:rPr>
          <w:rFonts w:eastAsia="仿宋_GB2312"/>
          <w:sz w:val="32"/>
          <w:szCs w:val="32"/>
        </w:rPr>
        <w:t>保事务中心</w:t>
      </w:r>
      <w:r w:rsidRPr="00351A7A">
        <w:rPr>
          <w:rFonts w:eastAsia="仿宋_GB2312"/>
          <w:sz w:val="32"/>
          <w:szCs w:val="32"/>
        </w:rPr>
        <w:t>108</w:t>
      </w:r>
      <w:r w:rsidRPr="00351A7A">
        <w:rPr>
          <w:rFonts w:eastAsia="仿宋_GB2312"/>
          <w:sz w:val="32"/>
          <w:szCs w:val="32"/>
        </w:rPr>
        <w:t>万元，县（区）</w:t>
      </w:r>
      <w:proofErr w:type="gramStart"/>
      <w:r w:rsidRPr="00351A7A">
        <w:rPr>
          <w:rFonts w:eastAsia="仿宋_GB2312"/>
          <w:sz w:val="32"/>
          <w:szCs w:val="32"/>
        </w:rPr>
        <w:t>医</w:t>
      </w:r>
      <w:proofErr w:type="gramEnd"/>
      <w:r w:rsidRPr="00351A7A">
        <w:rPr>
          <w:rFonts w:eastAsia="仿宋_GB2312"/>
          <w:sz w:val="32"/>
          <w:szCs w:val="32"/>
        </w:rPr>
        <w:t>保局</w:t>
      </w:r>
      <w:r w:rsidRPr="00351A7A">
        <w:rPr>
          <w:rFonts w:eastAsia="仿宋_GB2312"/>
          <w:sz w:val="32"/>
          <w:szCs w:val="32"/>
        </w:rPr>
        <w:t>90</w:t>
      </w:r>
      <w:r w:rsidRPr="00351A7A">
        <w:rPr>
          <w:rFonts w:eastAsia="仿宋_GB2312"/>
          <w:sz w:val="32"/>
          <w:szCs w:val="32"/>
        </w:rPr>
        <w:t>万元。</w:t>
      </w:r>
    </w:p>
    <w:p w:rsidR="00DB26CB" w:rsidRPr="00351A7A" w:rsidRDefault="00DB26CB" w:rsidP="00DB26CB">
      <w:pPr>
        <w:spacing w:line="580" w:lineRule="exact"/>
        <w:ind w:firstLineChars="200" w:firstLine="640"/>
        <w:rPr>
          <w:rFonts w:eastAsia="黑体"/>
          <w:sz w:val="32"/>
          <w:szCs w:val="32"/>
        </w:rPr>
      </w:pPr>
      <w:r w:rsidRPr="00351A7A">
        <w:rPr>
          <w:rFonts w:eastAsia="黑体"/>
          <w:sz w:val="32"/>
          <w:szCs w:val="32"/>
        </w:rPr>
        <w:t>二、绩效目标完成情况分析</w:t>
      </w:r>
    </w:p>
    <w:p w:rsidR="00DB26CB" w:rsidRPr="00351A7A" w:rsidRDefault="00DB26CB" w:rsidP="00DB26CB">
      <w:pPr>
        <w:spacing w:line="580" w:lineRule="exact"/>
        <w:ind w:firstLineChars="200" w:firstLine="640"/>
        <w:rPr>
          <w:rFonts w:eastAsia="楷体"/>
          <w:sz w:val="32"/>
          <w:szCs w:val="32"/>
        </w:rPr>
      </w:pPr>
      <w:r w:rsidRPr="00351A7A">
        <w:rPr>
          <w:rFonts w:eastAsia="楷体"/>
          <w:sz w:val="32"/>
          <w:szCs w:val="32"/>
        </w:rPr>
        <w:t>（一）资金投入情况分析。</w:t>
      </w:r>
    </w:p>
    <w:p w:rsidR="00DB26CB" w:rsidRPr="00351A7A" w:rsidRDefault="00DB26CB" w:rsidP="00DB26CB">
      <w:pPr>
        <w:spacing w:line="580" w:lineRule="exact"/>
        <w:ind w:firstLineChars="200" w:firstLine="640"/>
        <w:rPr>
          <w:rFonts w:eastAsia="仿宋_GB2312"/>
          <w:sz w:val="32"/>
          <w:szCs w:val="32"/>
        </w:rPr>
      </w:pPr>
      <w:r w:rsidRPr="00351A7A">
        <w:rPr>
          <w:rFonts w:eastAsia="仿宋_GB2312"/>
          <w:sz w:val="32"/>
          <w:szCs w:val="32"/>
        </w:rPr>
        <w:t>2023</w:t>
      </w:r>
      <w:r w:rsidRPr="00351A7A">
        <w:rPr>
          <w:rFonts w:eastAsia="仿宋_GB2312"/>
          <w:sz w:val="32"/>
          <w:szCs w:val="32"/>
        </w:rPr>
        <w:t>年，该项目资金全年绩效目标</w:t>
      </w:r>
      <w:r w:rsidRPr="00351A7A">
        <w:rPr>
          <w:rFonts w:eastAsia="仿宋_GB2312"/>
          <w:sz w:val="32"/>
          <w:szCs w:val="32"/>
        </w:rPr>
        <w:t>352</w:t>
      </w:r>
      <w:r w:rsidRPr="00351A7A">
        <w:rPr>
          <w:rFonts w:eastAsia="仿宋_GB2312"/>
          <w:sz w:val="32"/>
          <w:szCs w:val="32"/>
        </w:rPr>
        <w:t>万元，实际支出</w:t>
      </w:r>
      <w:r w:rsidRPr="00351A7A">
        <w:rPr>
          <w:rFonts w:eastAsia="仿宋_GB2312"/>
          <w:sz w:val="32"/>
          <w:szCs w:val="32"/>
        </w:rPr>
        <w:t>292.87</w:t>
      </w:r>
      <w:r w:rsidRPr="00351A7A">
        <w:rPr>
          <w:rFonts w:eastAsia="仿宋_GB2312"/>
          <w:sz w:val="32"/>
          <w:szCs w:val="32"/>
        </w:rPr>
        <w:t>万元，资金预算执行率为</w:t>
      </w:r>
      <w:r w:rsidRPr="00351A7A">
        <w:rPr>
          <w:rFonts w:eastAsia="仿宋_GB2312"/>
          <w:sz w:val="32"/>
          <w:szCs w:val="32"/>
        </w:rPr>
        <w:t>83.2%</w:t>
      </w:r>
      <w:r w:rsidRPr="00351A7A">
        <w:rPr>
          <w:rFonts w:eastAsia="仿宋_GB2312"/>
          <w:sz w:val="32"/>
          <w:szCs w:val="32"/>
        </w:rPr>
        <w:t>。上年结转资金</w:t>
      </w:r>
      <w:r w:rsidRPr="00351A7A">
        <w:rPr>
          <w:rFonts w:eastAsia="仿宋_GB2312"/>
          <w:sz w:val="32"/>
          <w:szCs w:val="32"/>
        </w:rPr>
        <w:t>58.36</w:t>
      </w:r>
      <w:r w:rsidRPr="00351A7A">
        <w:rPr>
          <w:rFonts w:eastAsia="仿宋_GB2312"/>
          <w:sz w:val="32"/>
          <w:szCs w:val="32"/>
        </w:rPr>
        <w:t>万元，实际支出</w:t>
      </w:r>
      <w:r w:rsidRPr="00351A7A">
        <w:rPr>
          <w:rFonts w:eastAsia="仿宋_GB2312"/>
          <w:sz w:val="32"/>
          <w:szCs w:val="32"/>
        </w:rPr>
        <w:t>40.09</w:t>
      </w:r>
      <w:r w:rsidRPr="00351A7A">
        <w:rPr>
          <w:rFonts w:eastAsia="仿宋_GB2312"/>
          <w:sz w:val="32"/>
          <w:szCs w:val="32"/>
        </w:rPr>
        <w:t>万元，全年资金预算合计</w:t>
      </w:r>
      <w:r w:rsidRPr="00351A7A">
        <w:rPr>
          <w:rFonts w:eastAsia="仿宋_GB2312"/>
          <w:sz w:val="32"/>
          <w:szCs w:val="32"/>
        </w:rPr>
        <w:t>410.36</w:t>
      </w:r>
      <w:r w:rsidRPr="00351A7A">
        <w:rPr>
          <w:rFonts w:eastAsia="仿宋_GB2312"/>
          <w:sz w:val="32"/>
          <w:szCs w:val="32"/>
        </w:rPr>
        <w:t>万元，支出合计</w:t>
      </w:r>
      <w:r w:rsidRPr="00351A7A">
        <w:rPr>
          <w:rFonts w:eastAsia="仿宋_GB2312"/>
          <w:sz w:val="32"/>
          <w:szCs w:val="32"/>
        </w:rPr>
        <w:t>332.96</w:t>
      </w:r>
      <w:r w:rsidRPr="00351A7A">
        <w:rPr>
          <w:rFonts w:eastAsia="仿宋_GB2312"/>
          <w:sz w:val="32"/>
          <w:szCs w:val="32"/>
        </w:rPr>
        <w:t>万元，资金预算综合执行率为</w:t>
      </w:r>
      <w:r w:rsidRPr="00351A7A">
        <w:rPr>
          <w:rFonts w:eastAsia="仿宋_GB2312"/>
          <w:sz w:val="32"/>
          <w:szCs w:val="32"/>
        </w:rPr>
        <w:t>81.14%</w:t>
      </w:r>
      <w:r w:rsidRPr="00351A7A">
        <w:rPr>
          <w:rFonts w:eastAsia="仿宋_GB2312"/>
          <w:sz w:val="32"/>
          <w:szCs w:val="32"/>
        </w:rPr>
        <w:t>。主要用于</w:t>
      </w:r>
      <w:proofErr w:type="gramStart"/>
      <w:r w:rsidRPr="00351A7A">
        <w:rPr>
          <w:rFonts w:eastAsia="仿宋_GB2312"/>
          <w:sz w:val="32"/>
          <w:szCs w:val="32"/>
        </w:rPr>
        <w:t>医</w:t>
      </w:r>
      <w:proofErr w:type="gramEnd"/>
      <w:r w:rsidRPr="00351A7A">
        <w:rPr>
          <w:rFonts w:eastAsia="仿宋_GB2312"/>
          <w:sz w:val="32"/>
          <w:szCs w:val="32"/>
        </w:rPr>
        <w:t>保政策宣传、基金监管、经办服务提升、医药服务价格调整、干部培训和</w:t>
      </w:r>
      <w:proofErr w:type="gramStart"/>
      <w:r w:rsidRPr="00351A7A">
        <w:rPr>
          <w:rFonts w:eastAsia="仿宋_GB2312"/>
          <w:sz w:val="32"/>
          <w:szCs w:val="32"/>
        </w:rPr>
        <w:t>医保</w:t>
      </w:r>
      <w:proofErr w:type="gramEnd"/>
      <w:r w:rsidRPr="00351A7A">
        <w:rPr>
          <w:rFonts w:eastAsia="仿宋_GB2312"/>
          <w:sz w:val="32"/>
          <w:szCs w:val="32"/>
        </w:rPr>
        <w:t>信息化标准化建设等。该项目资金实行专款专用，资金审批程序完整，并统一按财务管理要</w:t>
      </w:r>
      <w:r w:rsidRPr="00351A7A">
        <w:rPr>
          <w:rFonts w:eastAsia="仿宋_GB2312"/>
          <w:sz w:val="32"/>
          <w:szCs w:val="32"/>
        </w:rPr>
        <w:lastRenderedPageBreak/>
        <w:t>求进行财务核算。</w:t>
      </w:r>
    </w:p>
    <w:p w:rsidR="00DB26CB" w:rsidRPr="00351A7A" w:rsidRDefault="00DB26CB" w:rsidP="00DB26CB">
      <w:pPr>
        <w:spacing w:line="580" w:lineRule="exact"/>
        <w:ind w:firstLineChars="200" w:firstLine="640"/>
        <w:rPr>
          <w:rFonts w:eastAsia="楷体"/>
          <w:sz w:val="32"/>
          <w:szCs w:val="32"/>
        </w:rPr>
      </w:pPr>
      <w:r w:rsidRPr="00351A7A">
        <w:rPr>
          <w:rFonts w:eastAsia="楷体"/>
          <w:sz w:val="32"/>
          <w:szCs w:val="32"/>
        </w:rPr>
        <w:t>（二）资金管理情况分析。</w:t>
      </w:r>
    </w:p>
    <w:p w:rsidR="00DB26CB" w:rsidRPr="00351A7A" w:rsidRDefault="00DB26CB" w:rsidP="00DB26CB">
      <w:pPr>
        <w:spacing w:line="580" w:lineRule="exact"/>
        <w:ind w:firstLineChars="200" w:firstLine="640"/>
        <w:rPr>
          <w:rFonts w:eastAsia="仿宋_GB2312"/>
          <w:sz w:val="32"/>
          <w:szCs w:val="32"/>
        </w:rPr>
      </w:pPr>
      <w:r w:rsidRPr="00351A7A">
        <w:rPr>
          <w:rFonts w:eastAsia="仿宋_GB2312"/>
          <w:sz w:val="32"/>
          <w:szCs w:val="32"/>
        </w:rPr>
        <w:t>严格贯彻执行医疗服务与保障能力提升补助资金管理办法，根据上一年度工作完成情况和资金执行情况提出</w:t>
      </w:r>
      <w:r w:rsidRPr="00351A7A">
        <w:rPr>
          <w:rFonts w:eastAsia="仿宋_GB2312"/>
          <w:sz w:val="32"/>
          <w:szCs w:val="32"/>
        </w:rPr>
        <w:t>2023</w:t>
      </w:r>
      <w:r w:rsidRPr="00351A7A">
        <w:rPr>
          <w:rFonts w:eastAsia="仿宋_GB2312"/>
          <w:sz w:val="32"/>
          <w:szCs w:val="32"/>
        </w:rPr>
        <w:t>年医疗服务与保障能力提升补助资金分配方案，市级</w:t>
      </w:r>
      <w:proofErr w:type="gramStart"/>
      <w:r w:rsidRPr="00351A7A">
        <w:rPr>
          <w:rFonts w:eastAsia="仿宋_GB2312"/>
          <w:sz w:val="32"/>
          <w:szCs w:val="32"/>
        </w:rPr>
        <w:t>医</w:t>
      </w:r>
      <w:proofErr w:type="gramEnd"/>
      <w:r w:rsidRPr="00351A7A">
        <w:rPr>
          <w:rFonts w:eastAsia="仿宋_GB2312"/>
          <w:sz w:val="32"/>
          <w:szCs w:val="32"/>
        </w:rPr>
        <w:t>保部门商市级财政部门达成一致意见后，行文下达。市级和县区</w:t>
      </w:r>
      <w:proofErr w:type="gramStart"/>
      <w:r w:rsidRPr="00351A7A">
        <w:rPr>
          <w:rFonts w:eastAsia="仿宋_GB2312"/>
          <w:sz w:val="32"/>
          <w:szCs w:val="32"/>
        </w:rPr>
        <w:t>医</w:t>
      </w:r>
      <w:proofErr w:type="gramEnd"/>
      <w:r w:rsidRPr="00351A7A">
        <w:rPr>
          <w:rFonts w:eastAsia="仿宋_GB2312"/>
          <w:sz w:val="32"/>
          <w:szCs w:val="32"/>
        </w:rPr>
        <w:t>保部门收到专项预算资金后，制定年初预算绩效目标，按资金使用方向进行拨付使用，并在次年初按照上级部门要求开展绩效评价工作。认真履行支出责任主体，市级</w:t>
      </w:r>
      <w:proofErr w:type="gramStart"/>
      <w:r w:rsidRPr="00351A7A">
        <w:rPr>
          <w:rFonts w:eastAsia="仿宋_GB2312"/>
          <w:sz w:val="32"/>
          <w:szCs w:val="32"/>
        </w:rPr>
        <w:t>医</w:t>
      </w:r>
      <w:proofErr w:type="gramEnd"/>
      <w:r w:rsidRPr="00351A7A">
        <w:rPr>
          <w:rFonts w:eastAsia="仿宋_GB2312"/>
          <w:sz w:val="32"/>
          <w:szCs w:val="32"/>
        </w:rPr>
        <w:t>保部门负责本级医疗服务与保障能力提升补助资金支出责任，县区</w:t>
      </w:r>
      <w:proofErr w:type="gramStart"/>
      <w:r w:rsidRPr="00351A7A">
        <w:rPr>
          <w:rFonts w:eastAsia="仿宋_GB2312"/>
          <w:sz w:val="32"/>
          <w:szCs w:val="32"/>
        </w:rPr>
        <w:t>医</w:t>
      </w:r>
      <w:proofErr w:type="gramEnd"/>
      <w:r w:rsidRPr="00351A7A">
        <w:rPr>
          <w:rFonts w:eastAsia="仿宋_GB2312"/>
          <w:sz w:val="32"/>
          <w:szCs w:val="32"/>
        </w:rPr>
        <w:t>保部门负责下达给本县区专项资金的支出责任。</w:t>
      </w:r>
    </w:p>
    <w:p w:rsidR="00DB26CB" w:rsidRPr="00351A7A" w:rsidRDefault="00DB26CB" w:rsidP="00DB26CB">
      <w:pPr>
        <w:spacing w:line="580" w:lineRule="exact"/>
        <w:ind w:firstLineChars="200" w:firstLine="640"/>
        <w:rPr>
          <w:rFonts w:eastAsia="楷体"/>
          <w:sz w:val="32"/>
          <w:szCs w:val="32"/>
        </w:rPr>
      </w:pPr>
      <w:r w:rsidRPr="00351A7A">
        <w:rPr>
          <w:rFonts w:eastAsia="楷体"/>
          <w:sz w:val="32"/>
          <w:szCs w:val="32"/>
        </w:rPr>
        <w:t>（三）总体绩效目标完成情况分析。</w:t>
      </w:r>
    </w:p>
    <w:p w:rsidR="00DB26CB" w:rsidRPr="00351A7A" w:rsidRDefault="00DB26CB" w:rsidP="00DB26CB">
      <w:pPr>
        <w:spacing w:line="580" w:lineRule="exact"/>
        <w:ind w:firstLineChars="200" w:firstLine="640"/>
        <w:rPr>
          <w:rFonts w:eastAsia="仿宋_GB2312"/>
          <w:sz w:val="32"/>
          <w:szCs w:val="32"/>
        </w:rPr>
      </w:pPr>
      <w:r w:rsidRPr="00351A7A">
        <w:rPr>
          <w:rFonts w:eastAsia="仿宋_GB2312"/>
          <w:sz w:val="32"/>
          <w:szCs w:val="32"/>
        </w:rPr>
        <w:t>2023</w:t>
      </w:r>
      <w:r w:rsidRPr="00351A7A">
        <w:rPr>
          <w:rFonts w:eastAsia="仿宋_GB2312"/>
          <w:sz w:val="32"/>
          <w:szCs w:val="32"/>
        </w:rPr>
        <w:t>年，以习近平新时代中国特色社会主义思想为指导，认真落实国家、省决策部署，按照资金绩效总体目标要求，认真组织实施</w:t>
      </w:r>
      <w:proofErr w:type="gramStart"/>
      <w:r w:rsidRPr="00351A7A">
        <w:rPr>
          <w:rFonts w:eastAsia="仿宋_GB2312"/>
          <w:sz w:val="32"/>
          <w:szCs w:val="32"/>
        </w:rPr>
        <w:t>医</w:t>
      </w:r>
      <w:proofErr w:type="gramEnd"/>
      <w:r w:rsidRPr="00351A7A">
        <w:rPr>
          <w:rFonts w:eastAsia="仿宋_GB2312"/>
          <w:sz w:val="32"/>
          <w:szCs w:val="32"/>
        </w:rPr>
        <w:t>保重点改革项目。通过稳步落实药品医用耗材集采政策，持续加强医药服务和价格管理，全面深化</w:t>
      </w:r>
      <w:proofErr w:type="gramStart"/>
      <w:r w:rsidRPr="00351A7A">
        <w:rPr>
          <w:rFonts w:eastAsia="仿宋_GB2312"/>
          <w:sz w:val="32"/>
          <w:szCs w:val="32"/>
        </w:rPr>
        <w:t>医</w:t>
      </w:r>
      <w:proofErr w:type="gramEnd"/>
      <w:r w:rsidRPr="00351A7A">
        <w:rPr>
          <w:rFonts w:eastAsia="仿宋_GB2312"/>
          <w:sz w:val="32"/>
          <w:szCs w:val="32"/>
        </w:rPr>
        <w:t>保支付方式改革，奋力提升</w:t>
      </w:r>
      <w:proofErr w:type="gramStart"/>
      <w:r w:rsidRPr="00351A7A">
        <w:rPr>
          <w:rFonts w:eastAsia="仿宋_GB2312"/>
          <w:sz w:val="32"/>
          <w:szCs w:val="32"/>
        </w:rPr>
        <w:t>医</w:t>
      </w:r>
      <w:proofErr w:type="gramEnd"/>
      <w:r w:rsidRPr="00351A7A">
        <w:rPr>
          <w:rFonts w:eastAsia="仿宋_GB2312"/>
          <w:sz w:val="32"/>
          <w:szCs w:val="32"/>
        </w:rPr>
        <w:t>保公共服务，持续加大</w:t>
      </w:r>
      <w:proofErr w:type="gramStart"/>
      <w:r w:rsidRPr="00351A7A">
        <w:rPr>
          <w:rFonts w:eastAsia="仿宋_GB2312"/>
          <w:sz w:val="32"/>
          <w:szCs w:val="32"/>
        </w:rPr>
        <w:t>医</w:t>
      </w:r>
      <w:proofErr w:type="gramEnd"/>
      <w:r w:rsidRPr="00351A7A">
        <w:rPr>
          <w:rFonts w:eastAsia="仿宋_GB2312"/>
          <w:sz w:val="32"/>
          <w:szCs w:val="32"/>
        </w:rPr>
        <w:t>保基金监管力度，不断完善</w:t>
      </w:r>
      <w:proofErr w:type="gramStart"/>
      <w:r w:rsidRPr="00351A7A">
        <w:rPr>
          <w:rFonts w:eastAsia="仿宋_GB2312"/>
          <w:sz w:val="32"/>
          <w:szCs w:val="32"/>
        </w:rPr>
        <w:t>医</w:t>
      </w:r>
      <w:proofErr w:type="gramEnd"/>
      <w:r w:rsidRPr="00351A7A">
        <w:rPr>
          <w:rFonts w:eastAsia="仿宋_GB2312"/>
          <w:sz w:val="32"/>
          <w:szCs w:val="32"/>
        </w:rPr>
        <w:t>保信息化标准化建设等，有效提升了我市医疗保障服务能力，切实发挥了中央转移资金使用效益，如期完成了</w:t>
      </w:r>
      <w:r w:rsidRPr="00351A7A">
        <w:rPr>
          <w:rFonts w:eastAsia="仿宋_GB2312"/>
          <w:sz w:val="32"/>
          <w:szCs w:val="32"/>
        </w:rPr>
        <w:t>2023</w:t>
      </w:r>
      <w:r w:rsidRPr="00351A7A">
        <w:rPr>
          <w:rFonts w:eastAsia="仿宋_GB2312"/>
          <w:sz w:val="32"/>
          <w:szCs w:val="32"/>
        </w:rPr>
        <w:t>年度总体绩效目标，自评得分</w:t>
      </w:r>
      <w:r w:rsidRPr="00351A7A">
        <w:rPr>
          <w:rFonts w:eastAsia="仿宋_GB2312"/>
          <w:sz w:val="32"/>
          <w:szCs w:val="32"/>
        </w:rPr>
        <w:t>98.5</w:t>
      </w:r>
      <w:r w:rsidRPr="00351A7A">
        <w:rPr>
          <w:rFonts w:eastAsia="仿宋_GB2312"/>
          <w:sz w:val="32"/>
          <w:szCs w:val="32"/>
        </w:rPr>
        <w:t>分。</w:t>
      </w:r>
    </w:p>
    <w:p w:rsidR="00DB26CB" w:rsidRPr="00351A7A" w:rsidRDefault="00DB26CB" w:rsidP="00DB26CB">
      <w:pPr>
        <w:spacing w:line="580" w:lineRule="exact"/>
        <w:ind w:firstLineChars="200" w:firstLine="640"/>
        <w:rPr>
          <w:rFonts w:eastAsia="楷体"/>
          <w:sz w:val="32"/>
          <w:szCs w:val="32"/>
        </w:rPr>
      </w:pPr>
      <w:r w:rsidRPr="00351A7A">
        <w:rPr>
          <w:rFonts w:eastAsia="楷体"/>
          <w:sz w:val="32"/>
          <w:szCs w:val="32"/>
        </w:rPr>
        <w:t>（四）绩效指标完成情况分析。</w:t>
      </w:r>
    </w:p>
    <w:p w:rsidR="00DB26CB" w:rsidRPr="00351A7A" w:rsidRDefault="00DB26CB" w:rsidP="00DB26CB">
      <w:pPr>
        <w:spacing w:line="580" w:lineRule="exact"/>
        <w:ind w:firstLineChars="200" w:firstLine="640"/>
        <w:rPr>
          <w:rFonts w:eastAsia="仿宋_GB2312"/>
          <w:sz w:val="32"/>
          <w:szCs w:val="32"/>
        </w:rPr>
      </w:pPr>
      <w:r w:rsidRPr="00351A7A">
        <w:rPr>
          <w:rFonts w:eastAsia="仿宋_GB2312"/>
          <w:sz w:val="32"/>
          <w:szCs w:val="32"/>
        </w:rPr>
        <w:t>1.</w:t>
      </w:r>
      <w:r w:rsidRPr="00351A7A">
        <w:rPr>
          <w:rFonts w:eastAsia="仿宋_GB2312"/>
          <w:sz w:val="32"/>
          <w:szCs w:val="32"/>
        </w:rPr>
        <w:t>产出指标。</w:t>
      </w:r>
    </w:p>
    <w:p w:rsidR="00DB26CB" w:rsidRPr="00351A7A" w:rsidRDefault="00DB26CB" w:rsidP="00DB26CB">
      <w:pPr>
        <w:spacing w:line="580" w:lineRule="exact"/>
        <w:ind w:firstLineChars="200" w:firstLine="640"/>
        <w:rPr>
          <w:rFonts w:eastAsia="仿宋_GB2312"/>
          <w:sz w:val="32"/>
          <w:szCs w:val="32"/>
        </w:rPr>
      </w:pPr>
      <w:r w:rsidRPr="00351A7A">
        <w:rPr>
          <w:rFonts w:eastAsia="仿宋_GB2312"/>
          <w:sz w:val="32"/>
          <w:szCs w:val="32"/>
        </w:rPr>
        <w:t>（</w:t>
      </w:r>
      <w:r w:rsidRPr="00351A7A">
        <w:rPr>
          <w:rFonts w:eastAsia="仿宋_GB2312"/>
          <w:sz w:val="32"/>
          <w:szCs w:val="32"/>
        </w:rPr>
        <w:t>1</w:t>
      </w:r>
      <w:r w:rsidRPr="00351A7A">
        <w:rPr>
          <w:rFonts w:eastAsia="仿宋_GB2312"/>
          <w:sz w:val="32"/>
          <w:szCs w:val="32"/>
        </w:rPr>
        <w:t>）数量指标。</w:t>
      </w:r>
      <w:r w:rsidRPr="00351A7A">
        <w:rPr>
          <w:rFonts w:eastAsia="仿宋_GB2312"/>
          <w:sz w:val="32"/>
          <w:szCs w:val="32"/>
        </w:rPr>
        <w:t>2023</w:t>
      </w:r>
      <w:r w:rsidRPr="00351A7A">
        <w:rPr>
          <w:rFonts w:eastAsia="仿宋_GB2312"/>
          <w:sz w:val="32"/>
          <w:szCs w:val="32"/>
        </w:rPr>
        <w:t>年，村（社区）提供</w:t>
      </w:r>
      <w:proofErr w:type="gramStart"/>
      <w:r w:rsidRPr="00351A7A">
        <w:rPr>
          <w:rFonts w:eastAsia="仿宋_GB2312"/>
          <w:sz w:val="32"/>
          <w:szCs w:val="32"/>
        </w:rPr>
        <w:t>医保办理</w:t>
      </w:r>
      <w:proofErr w:type="gramEnd"/>
      <w:r w:rsidRPr="00351A7A">
        <w:rPr>
          <w:rFonts w:eastAsia="仿宋_GB2312"/>
          <w:sz w:val="32"/>
          <w:szCs w:val="32"/>
        </w:rPr>
        <w:t>或帮办代办服务的覆盖率</w:t>
      </w:r>
      <w:r w:rsidRPr="00351A7A">
        <w:rPr>
          <w:rFonts w:eastAsia="仿宋_GB2312"/>
          <w:sz w:val="32"/>
          <w:szCs w:val="32"/>
        </w:rPr>
        <w:t>100%</w:t>
      </w:r>
      <w:r w:rsidRPr="00351A7A">
        <w:rPr>
          <w:rFonts w:eastAsia="仿宋_GB2312"/>
          <w:sz w:val="32"/>
          <w:szCs w:val="32"/>
        </w:rPr>
        <w:t>。聘请四川民慷律师事务所为</w:t>
      </w:r>
      <w:r w:rsidRPr="00351A7A">
        <w:rPr>
          <w:rFonts w:eastAsia="仿宋_GB2312"/>
          <w:sz w:val="32"/>
          <w:szCs w:val="32"/>
        </w:rPr>
        <w:lastRenderedPageBreak/>
        <w:t>年度法律顾问，提供专业法律咨询服务，开展法律法规专题培训</w:t>
      </w:r>
      <w:r w:rsidRPr="00351A7A">
        <w:rPr>
          <w:rFonts w:eastAsia="仿宋_GB2312"/>
          <w:sz w:val="32"/>
          <w:szCs w:val="32"/>
        </w:rPr>
        <w:t>1</w:t>
      </w:r>
      <w:r w:rsidRPr="00351A7A">
        <w:rPr>
          <w:rFonts w:eastAsia="仿宋_GB2312"/>
          <w:sz w:val="32"/>
          <w:szCs w:val="32"/>
        </w:rPr>
        <w:t>次以上，提高了部门依法行政工作能力。我市开展门诊慢性病费用跨省直接结算的定点医疗机构</w:t>
      </w:r>
      <w:r w:rsidRPr="00351A7A">
        <w:rPr>
          <w:rFonts w:eastAsia="仿宋_GB2312"/>
          <w:sz w:val="32"/>
          <w:szCs w:val="32"/>
        </w:rPr>
        <w:t>31</w:t>
      </w:r>
      <w:r w:rsidRPr="00351A7A">
        <w:rPr>
          <w:rFonts w:eastAsia="仿宋_GB2312"/>
          <w:sz w:val="32"/>
          <w:szCs w:val="32"/>
        </w:rPr>
        <w:t>家，每个县（区）范围内开通门诊慢性病费用跨省直接结算的定点医疗机构至少</w:t>
      </w:r>
      <w:r w:rsidRPr="00351A7A">
        <w:rPr>
          <w:rFonts w:eastAsia="仿宋_GB2312"/>
          <w:sz w:val="32"/>
          <w:szCs w:val="32"/>
        </w:rPr>
        <w:t>2</w:t>
      </w:r>
      <w:r w:rsidRPr="00351A7A">
        <w:rPr>
          <w:rFonts w:eastAsia="仿宋_GB2312"/>
          <w:sz w:val="32"/>
          <w:szCs w:val="32"/>
        </w:rPr>
        <w:t>家以上。</w:t>
      </w:r>
      <w:proofErr w:type="gramStart"/>
      <w:r w:rsidRPr="00351A7A">
        <w:rPr>
          <w:rFonts w:eastAsia="仿宋_GB2312"/>
          <w:sz w:val="32"/>
          <w:szCs w:val="32"/>
        </w:rPr>
        <w:t>医</w:t>
      </w:r>
      <w:proofErr w:type="gramEnd"/>
      <w:r w:rsidRPr="00351A7A">
        <w:rPr>
          <w:rFonts w:eastAsia="仿宋_GB2312"/>
          <w:sz w:val="32"/>
          <w:szCs w:val="32"/>
        </w:rPr>
        <w:t>保基金结算清单</w:t>
      </w:r>
      <w:proofErr w:type="gramStart"/>
      <w:r w:rsidRPr="00351A7A">
        <w:rPr>
          <w:rFonts w:eastAsia="仿宋_GB2312"/>
          <w:sz w:val="32"/>
          <w:szCs w:val="32"/>
        </w:rPr>
        <w:t>上传率</w:t>
      </w:r>
      <w:proofErr w:type="gramEnd"/>
      <w:r w:rsidRPr="00351A7A">
        <w:rPr>
          <w:rFonts w:eastAsia="仿宋_GB2312"/>
          <w:sz w:val="32"/>
          <w:szCs w:val="32"/>
        </w:rPr>
        <w:t>99.16%</w:t>
      </w:r>
      <w:r w:rsidRPr="00351A7A">
        <w:rPr>
          <w:rFonts w:eastAsia="仿宋_GB2312"/>
          <w:sz w:val="32"/>
          <w:szCs w:val="32"/>
        </w:rPr>
        <w:t>。</w:t>
      </w:r>
      <w:proofErr w:type="gramStart"/>
      <w:r w:rsidRPr="00351A7A">
        <w:rPr>
          <w:rFonts w:eastAsia="仿宋_GB2312"/>
          <w:sz w:val="32"/>
          <w:szCs w:val="32"/>
        </w:rPr>
        <w:t>医保电子</w:t>
      </w:r>
      <w:proofErr w:type="gramEnd"/>
      <w:r w:rsidRPr="00351A7A">
        <w:rPr>
          <w:rFonts w:eastAsia="仿宋_GB2312"/>
          <w:sz w:val="32"/>
          <w:szCs w:val="32"/>
        </w:rPr>
        <w:t>凭证全市累计激活</w:t>
      </w:r>
      <w:r w:rsidRPr="00351A7A">
        <w:rPr>
          <w:rFonts w:eastAsia="仿宋_GB2312"/>
          <w:sz w:val="32"/>
          <w:szCs w:val="32"/>
        </w:rPr>
        <w:t>780618</w:t>
      </w:r>
      <w:r w:rsidRPr="00351A7A">
        <w:rPr>
          <w:rFonts w:eastAsia="仿宋_GB2312"/>
          <w:sz w:val="32"/>
          <w:szCs w:val="32"/>
        </w:rPr>
        <w:t>人，激活率</w:t>
      </w:r>
      <w:r w:rsidRPr="00351A7A">
        <w:rPr>
          <w:rFonts w:eastAsia="仿宋_GB2312"/>
          <w:sz w:val="32"/>
          <w:szCs w:val="32"/>
        </w:rPr>
        <w:t>70.50%</w:t>
      </w:r>
      <w:r w:rsidRPr="00351A7A">
        <w:rPr>
          <w:rFonts w:eastAsia="仿宋_GB2312"/>
          <w:sz w:val="32"/>
          <w:szCs w:val="32"/>
        </w:rPr>
        <w:t>，位列全省第</w:t>
      </w:r>
      <w:r w:rsidRPr="00351A7A">
        <w:rPr>
          <w:rFonts w:eastAsia="仿宋_GB2312"/>
          <w:sz w:val="32"/>
          <w:szCs w:val="32"/>
        </w:rPr>
        <w:t>8</w:t>
      </w:r>
      <w:r w:rsidRPr="00351A7A">
        <w:rPr>
          <w:rFonts w:eastAsia="仿宋_GB2312"/>
          <w:sz w:val="32"/>
          <w:szCs w:val="32"/>
        </w:rPr>
        <w:t>位。全市</w:t>
      </w:r>
      <w:proofErr w:type="gramStart"/>
      <w:r w:rsidRPr="00351A7A">
        <w:rPr>
          <w:rFonts w:eastAsia="仿宋_GB2312"/>
          <w:sz w:val="32"/>
          <w:szCs w:val="32"/>
        </w:rPr>
        <w:t>医保电子</w:t>
      </w:r>
      <w:proofErr w:type="gramEnd"/>
      <w:r w:rsidRPr="00351A7A">
        <w:rPr>
          <w:rFonts w:eastAsia="仿宋_GB2312"/>
          <w:sz w:val="32"/>
          <w:szCs w:val="32"/>
        </w:rPr>
        <w:t>凭证月平均结算率</w:t>
      </w:r>
      <w:r w:rsidRPr="00351A7A">
        <w:rPr>
          <w:rFonts w:eastAsia="仿宋_GB2312"/>
          <w:sz w:val="32"/>
          <w:szCs w:val="32"/>
        </w:rPr>
        <w:t>48.02%</w:t>
      </w:r>
      <w:r w:rsidRPr="00351A7A">
        <w:rPr>
          <w:rFonts w:eastAsia="仿宋_GB2312"/>
          <w:sz w:val="32"/>
          <w:szCs w:val="32"/>
        </w:rPr>
        <w:t>，完成全年目标任务的</w:t>
      </w:r>
      <w:r w:rsidRPr="00351A7A">
        <w:rPr>
          <w:rFonts w:eastAsia="仿宋_GB2312"/>
          <w:sz w:val="32"/>
          <w:szCs w:val="32"/>
        </w:rPr>
        <w:t>96%</w:t>
      </w:r>
      <w:r w:rsidRPr="00351A7A">
        <w:rPr>
          <w:rFonts w:eastAsia="仿宋_GB2312"/>
          <w:sz w:val="32"/>
          <w:szCs w:val="32"/>
        </w:rPr>
        <w:t>。上线移动支付的定点医疗机构</w:t>
      </w:r>
      <w:r w:rsidRPr="00351A7A">
        <w:rPr>
          <w:rFonts w:eastAsia="仿宋_GB2312"/>
          <w:sz w:val="32"/>
          <w:szCs w:val="32"/>
        </w:rPr>
        <w:t>3</w:t>
      </w:r>
      <w:r w:rsidRPr="00351A7A">
        <w:rPr>
          <w:rFonts w:eastAsia="仿宋_GB2312"/>
          <w:sz w:val="32"/>
          <w:szCs w:val="32"/>
        </w:rPr>
        <w:t>家，结算率</w:t>
      </w:r>
      <w:r w:rsidRPr="00351A7A">
        <w:rPr>
          <w:rFonts w:eastAsia="仿宋_GB2312"/>
          <w:sz w:val="32"/>
          <w:szCs w:val="32"/>
        </w:rPr>
        <w:t>5.1%</w:t>
      </w:r>
      <w:r w:rsidRPr="00351A7A">
        <w:rPr>
          <w:rFonts w:eastAsia="仿宋_GB2312"/>
          <w:sz w:val="32"/>
          <w:szCs w:val="32"/>
        </w:rPr>
        <w:t>。</w:t>
      </w:r>
      <w:proofErr w:type="gramStart"/>
      <w:r w:rsidRPr="00351A7A">
        <w:rPr>
          <w:rFonts w:eastAsia="仿宋_GB2312"/>
          <w:sz w:val="32"/>
          <w:szCs w:val="32"/>
        </w:rPr>
        <w:t>国谈药品</w:t>
      </w:r>
      <w:proofErr w:type="gramEnd"/>
      <w:r w:rsidRPr="00351A7A">
        <w:rPr>
          <w:rFonts w:eastAsia="仿宋_GB2312"/>
          <w:sz w:val="32"/>
          <w:szCs w:val="32"/>
        </w:rPr>
        <w:t>和其他</w:t>
      </w:r>
      <w:proofErr w:type="gramStart"/>
      <w:r w:rsidRPr="00351A7A">
        <w:rPr>
          <w:rFonts w:eastAsia="仿宋_GB2312"/>
          <w:sz w:val="32"/>
          <w:szCs w:val="32"/>
        </w:rPr>
        <w:t>医</w:t>
      </w:r>
      <w:proofErr w:type="gramEnd"/>
      <w:r w:rsidRPr="00351A7A">
        <w:rPr>
          <w:rFonts w:eastAsia="仿宋_GB2312"/>
          <w:sz w:val="32"/>
          <w:szCs w:val="32"/>
        </w:rPr>
        <w:t>保药品监测数据报送及时。</w:t>
      </w:r>
    </w:p>
    <w:p w:rsidR="00DB26CB" w:rsidRPr="00351A7A" w:rsidRDefault="00DB26CB" w:rsidP="00DB26CB">
      <w:pPr>
        <w:spacing w:line="580" w:lineRule="exact"/>
        <w:ind w:firstLineChars="200" w:firstLine="640"/>
        <w:rPr>
          <w:rFonts w:eastAsia="仿宋_GB2312"/>
          <w:sz w:val="32"/>
          <w:szCs w:val="32"/>
        </w:rPr>
      </w:pPr>
      <w:r w:rsidRPr="00351A7A">
        <w:rPr>
          <w:rFonts w:eastAsia="仿宋_GB2312"/>
          <w:sz w:val="32"/>
          <w:szCs w:val="32"/>
        </w:rPr>
        <w:t>（</w:t>
      </w:r>
      <w:r w:rsidRPr="00351A7A">
        <w:rPr>
          <w:rFonts w:eastAsia="仿宋_GB2312"/>
          <w:sz w:val="32"/>
          <w:szCs w:val="32"/>
        </w:rPr>
        <w:t>2</w:t>
      </w:r>
      <w:r w:rsidRPr="00351A7A">
        <w:rPr>
          <w:rFonts w:eastAsia="仿宋_GB2312"/>
          <w:sz w:val="32"/>
          <w:szCs w:val="32"/>
        </w:rPr>
        <w:t>）质量指标。在市政府开展的上年度依法行政绩效考评中无扣分项。建立基金运行动态监测及风险预警机制，通过基金收支情况和累计结余可支付月数等数据，科学</w:t>
      </w:r>
      <w:proofErr w:type="gramStart"/>
      <w:r w:rsidRPr="00351A7A">
        <w:rPr>
          <w:rFonts w:eastAsia="仿宋_GB2312"/>
          <w:sz w:val="32"/>
          <w:szCs w:val="32"/>
        </w:rPr>
        <w:t>研判基金</w:t>
      </w:r>
      <w:proofErr w:type="gramEnd"/>
      <w:r w:rsidRPr="00351A7A">
        <w:rPr>
          <w:rFonts w:eastAsia="仿宋_GB2312"/>
          <w:sz w:val="32"/>
          <w:szCs w:val="32"/>
        </w:rPr>
        <w:t>保障能力趋势。优化经办服务水平，继续完善</w:t>
      </w:r>
      <w:proofErr w:type="gramStart"/>
      <w:r w:rsidRPr="00351A7A">
        <w:rPr>
          <w:rFonts w:eastAsia="仿宋_GB2312"/>
          <w:sz w:val="32"/>
          <w:szCs w:val="32"/>
        </w:rPr>
        <w:t>医</w:t>
      </w:r>
      <w:proofErr w:type="gramEnd"/>
      <w:r w:rsidRPr="00351A7A">
        <w:rPr>
          <w:rFonts w:eastAsia="仿宋_GB2312"/>
          <w:sz w:val="32"/>
          <w:szCs w:val="32"/>
        </w:rPr>
        <w:t>保服务热线、</w:t>
      </w:r>
      <w:r w:rsidRPr="00351A7A">
        <w:rPr>
          <w:rFonts w:eastAsia="仿宋_GB2312"/>
          <w:sz w:val="32"/>
          <w:szCs w:val="32"/>
        </w:rPr>
        <w:t>“</w:t>
      </w:r>
      <w:r w:rsidRPr="00351A7A">
        <w:rPr>
          <w:rFonts w:eastAsia="仿宋_GB2312"/>
          <w:sz w:val="32"/>
          <w:szCs w:val="32"/>
        </w:rPr>
        <w:t>视频办</w:t>
      </w:r>
      <w:r w:rsidRPr="00351A7A">
        <w:rPr>
          <w:rFonts w:eastAsia="仿宋_GB2312"/>
          <w:sz w:val="32"/>
          <w:szCs w:val="32"/>
        </w:rPr>
        <w:t>”</w:t>
      </w:r>
      <w:r w:rsidRPr="00351A7A">
        <w:rPr>
          <w:rFonts w:eastAsia="仿宋_GB2312"/>
          <w:sz w:val="32"/>
          <w:szCs w:val="32"/>
        </w:rPr>
        <w:t>和</w:t>
      </w:r>
      <w:proofErr w:type="gramStart"/>
      <w:r w:rsidRPr="00351A7A">
        <w:rPr>
          <w:rFonts w:eastAsia="仿宋_GB2312"/>
          <w:sz w:val="32"/>
          <w:szCs w:val="32"/>
        </w:rPr>
        <w:t>医保</w:t>
      </w:r>
      <w:proofErr w:type="gramEnd"/>
      <w:r w:rsidRPr="00351A7A">
        <w:rPr>
          <w:rFonts w:eastAsia="仿宋_GB2312"/>
          <w:sz w:val="32"/>
          <w:szCs w:val="32"/>
        </w:rPr>
        <w:t>智能客服服务。</w:t>
      </w:r>
      <w:r w:rsidRPr="00351A7A">
        <w:rPr>
          <w:rFonts w:eastAsia="仿宋_GB2312"/>
          <w:sz w:val="32"/>
          <w:szCs w:val="32"/>
        </w:rPr>
        <w:t>9</w:t>
      </w:r>
      <w:r w:rsidRPr="00351A7A">
        <w:rPr>
          <w:rFonts w:eastAsia="仿宋_GB2312"/>
          <w:sz w:val="32"/>
          <w:szCs w:val="32"/>
        </w:rPr>
        <w:t>月正式开通跨省异地就医线上自助备案服务，为异地就医人员提供更加高效便捷的服务。不断提高</w:t>
      </w:r>
      <w:proofErr w:type="gramStart"/>
      <w:r w:rsidRPr="00351A7A">
        <w:rPr>
          <w:rFonts w:eastAsia="仿宋_GB2312"/>
          <w:sz w:val="32"/>
          <w:szCs w:val="32"/>
        </w:rPr>
        <w:t>医</w:t>
      </w:r>
      <w:proofErr w:type="gramEnd"/>
      <w:r w:rsidRPr="00351A7A">
        <w:rPr>
          <w:rFonts w:eastAsia="仿宋_GB2312"/>
          <w:sz w:val="32"/>
          <w:szCs w:val="32"/>
        </w:rPr>
        <w:t>保基金综合监管能力，全力维护</w:t>
      </w:r>
      <w:proofErr w:type="gramStart"/>
      <w:r w:rsidRPr="00351A7A">
        <w:rPr>
          <w:rFonts w:eastAsia="仿宋_GB2312"/>
          <w:sz w:val="32"/>
          <w:szCs w:val="32"/>
        </w:rPr>
        <w:t>医</w:t>
      </w:r>
      <w:proofErr w:type="gramEnd"/>
      <w:r w:rsidRPr="00351A7A">
        <w:rPr>
          <w:rFonts w:eastAsia="仿宋_GB2312"/>
          <w:sz w:val="32"/>
          <w:szCs w:val="32"/>
        </w:rPr>
        <w:t>保基金安全。一方面在全市开展打击欺诈骗</w:t>
      </w:r>
      <w:proofErr w:type="gramStart"/>
      <w:r w:rsidRPr="00351A7A">
        <w:rPr>
          <w:rFonts w:eastAsia="仿宋_GB2312"/>
          <w:sz w:val="32"/>
          <w:szCs w:val="32"/>
        </w:rPr>
        <w:t>保集中</w:t>
      </w:r>
      <w:proofErr w:type="gramEnd"/>
      <w:r w:rsidRPr="00351A7A">
        <w:rPr>
          <w:rFonts w:eastAsia="仿宋_GB2312"/>
          <w:sz w:val="32"/>
          <w:szCs w:val="32"/>
        </w:rPr>
        <w:t>宣传月活动，发放宣传资料</w:t>
      </w:r>
      <w:r w:rsidRPr="00351A7A">
        <w:rPr>
          <w:rFonts w:eastAsia="仿宋_GB2312"/>
          <w:sz w:val="32"/>
          <w:szCs w:val="32"/>
        </w:rPr>
        <w:t>3.7</w:t>
      </w:r>
      <w:r w:rsidRPr="00351A7A">
        <w:rPr>
          <w:rFonts w:eastAsia="仿宋_GB2312"/>
          <w:sz w:val="32"/>
          <w:szCs w:val="32"/>
        </w:rPr>
        <w:t>万份，利用出租车顶</w:t>
      </w:r>
      <w:r w:rsidRPr="00351A7A">
        <w:rPr>
          <w:rFonts w:eastAsia="仿宋_GB2312"/>
          <w:sz w:val="32"/>
          <w:szCs w:val="32"/>
        </w:rPr>
        <w:t>LED</w:t>
      </w:r>
      <w:r w:rsidRPr="00351A7A">
        <w:rPr>
          <w:rFonts w:eastAsia="仿宋_GB2312"/>
          <w:sz w:val="32"/>
          <w:szCs w:val="32"/>
        </w:rPr>
        <w:t>显示屏及业务关联单位展示屏滚动播放打击欺诈骗保标语及公布举报奖励电话</w:t>
      </w:r>
      <w:r w:rsidRPr="00351A7A">
        <w:rPr>
          <w:rFonts w:eastAsia="仿宋_GB2312"/>
          <w:sz w:val="32"/>
          <w:szCs w:val="32"/>
        </w:rPr>
        <w:t>10</w:t>
      </w:r>
      <w:r w:rsidRPr="00351A7A">
        <w:rPr>
          <w:rFonts w:eastAsia="仿宋_GB2312"/>
          <w:sz w:val="32"/>
          <w:szCs w:val="32"/>
        </w:rPr>
        <w:t>余万条次，组织现场培训</w:t>
      </w:r>
      <w:r w:rsidRPr="00351A7A">
        <w:rPr>
          <w:rFonts w:eastAsia="仿宋_GB2312"/>
          <w:sz w:val="32"/>
          <w:szCs w:val="32"/>
        </w:rPr>
        <w:t>14</w:t>
      </w:r>
      <w:r w:rsidRPr="00351A7A">
        <w:rPr>
          <w:rFonts w:eastAsia="仿宋_GB2312"/>
          <w:sz w:val="32"/>
          <w:szCs w:val="32"/>
        </w:rPr>
        <w:t>期，共计</w:t>
      </w:r>
      <w:r w:rsidRPr="00351A7A">
        <w:rPr>
          <w:rFonts w:eastAsia="仿宋_GB2312"/>
          <w:sz w:val="32"/>
          <w:szCs w:val="32"/>
        </w:rPr>
        <w:t>1500</w:t>
      </w:r>
      <w:r w:rsidRPr="00351A7A">
        <w:rPr>
          <w:rFonts w:eastAsia="仿宋_GB2312"/>
          <w:sz w:val="32"/>
          <w:szCs w:val="32"/>
        </w:rPr>
        <w:t>余人次参训。一方面抓好基金常态化监管检查，强化典型案例曝光力度，要求发现一起、处理一起、曝光一起，坚决保持打击欺诈骗保的高压态势，形成</w:t>
      </w:r>
      <w:proofErr w:type="gramStart"/>
      <w:r w:rsidRPr="00351A7A">
        <w:rPr>
          <w:rFonts w:eastAsia="仿宋_GB2312"/>
          <w:sz w:val="32"/>
          <w:szCs w:val="32"/>
        </w:rPr>
        <w:t>医</w:t>
      </w:r>
      <w:proofErr w:type="gramEnd"/>
      <w:r w:rsidRPr="00351A7A">
        <w:rPr>
          <w:rFonts w:eastAsia="仿宋_GB2312"/>
          <w:sz w:val="32"/>
          <w:szCs w:val="32"/>
        </w:rPr>
        <w:t>保基金监管的强大震慑氛围。按上级文件要求开展调价评估，未达到启动条件，当年未开</w:t>
      </w:r>
      <w:r w:rsidRPr="00351A7A">
        <w:rPr>
          <w:rFonts w:eastAsia="仿宋_GB2312"/>
          <w:sz w:val="32"/>
          <w:szCs w:val="32"/>
        </w:rPr>
        <w:lastRenderedPageBreak/>
        <w:t>展价格动态调整。依据</w:t>
      </w:r>
      <w:proofErr w:type="gramStart"/>
      <w:r w:rsidRPr="00351A7A">
        <w:rPr>
          <w:rFonts w:eastAsia="仿宋_GB2312"/>
          <w:sz w:val="32"/>
          <w:szCs w:val="32"/>
        </w:rPr>
        <w:t>医</w:t>
      </w:r>
      <w:proofErr w:type="gramEnd"/>
      <w:r w:rsidRPr="00351A7A">
        <w:rPr>
          <w:rFonts w:eastAsia="仿宋_GB2312"/>
          <w:sz w:val="32"/>
          <w:szCs w:val="32"/>
        </w:rPr>
        <w:t>保办函〔</w:t>
      </w:r>
      <w:r w:rsidRPr="00351A7A">
        <w:rPr>
          <w:rFonts w:eastAsia="仿宋_GB2312"/>
          <w:sz w:val="32"/>
          <w:szCs w:val="32"/>
        </w:rPr>
        <w:t>2023</w:t>
      </w:r>
      <w:r w:rsidRPr="00351A7A">
        <w:rPr>
          <w:rFonts w:eastAsia="仿宋_GB2312"/>
          <w:sz w:val="32"/>
          <w:szCs w:val="32"/>
        </w:rPr>
        <w:t>〕</w:t>
      </w:r>
      <w:r w:rsidRPr="00351A7A">
        <w:rPr>
          <w:rFonts w:eastAsia="仿宋_GB2312"/>
          <w:sz w:val="32"/>
          <w:szCs w:val="32"/>
        </w:rPr>
        <w:t>66</w:t>
      </w:r>
      <w:r w:rsidRPr="00351A7A">
        <w:rPr>
          <w:rFonts w:eastAsia="仿宋_GB2312"/>
          <w:sz w:val="32"/>
          <w:szCs w:val="32"/>
        </w:rPr>
        <w:t>号文件要求，</w:t>
      </w:r>
      <w:r w:rsidRPr="00351A7A">
        <w:rPr>
          <w:rFonts w:eastAsia="仿宋_GB2312"/>
          <w:sz w:val="32"/>
          <w:szCs w:val="32"/>
        </w:rPr>
        <w:t>2023</w:t>
      </w:r>
      <w:r w:rsidRPr="00351A7A">
        <w:rPr>
          <w:rFonts w:eastAsia="仿宋_GB2312"/>
          <w:sz w:val="32"/>
          <w:szCs w:val="32"/>
        </w:rPr>
        <w:t>年</w:t>
      </w:r>
      <w:r w:rsidRPr="00351A7A">
        <w:rPr>
          <w:rFonts w:eastAsia="仿宋_GB2312"/>
          <w:sz w:val="32"/>
          <w:szCs w:val="32"/>
        </w:rPr>
        <w:t>12</w:t>
      </w:r>
      <w:r w:rsidRPr="00351A7A">
        <w:rPr>
          <w:rFonts w:eastAsia="仿宋_GB2312"/>
          <w:sz w:val="32"/>
          <w:szCs w:val="32"/>
        </w:rPr>
        <w:t>月进行价格专项调整，动态调整医疗服务项目共计</w:t>
      </w:r>
      <w:r w:rsidRPr="00351A7A">
        <w:rPr>
          <w:rFonts w:eastAsia="仿宋_GB2312"/>
          <w:sz w:val="32"/>
          <w:szCs w:val="32"/>
        </w:rPr>
        <w:t>297</w:t>
      </w:r>
      <w:r w:rsidRPr="00351A7A">
        <w:rPr>
          <w:rFonts w:eastAsia="仿宋_GB2312"/>
          <w:sz w:val="32"/>
          <w:szCs w:val="32"/>
        </w:rPr>
        <w:t>项，其中</w:t>
      </w:r>
      <w:r w:rsidRPr="00351A7A">
        <w:rPr>
          <w:rFonts w:eastAsia="仿宋_GB2312"/>
          <w:sz w:val="32"/>
          <w:szCs w:val="32"/>
        </w:rPr>
        <w:t>294</w:t>
      </w:r>
      <w:r w:rsidRPr="00351A7A">
        <w:rPr>
          <w:rFonts w:eastAsia="仿宋_GB2312"/>
          <w:sz w:val="32"/>
          <w:szCs w:val="32"/>
        </w:rPr>
        <w:t>项纳入</w:t>
      </w:r>
      <w:proofErr w:type="gramStart"/>
      <w:r w:rsidRPr="00351A7A">
        <w:rPr>
          <w:rFonts w:eastAsia="仿宋_GB2312"/>
          <w:sz w:val="32"/>
          <w:szCs w:val="32"/>
        </w:rPr>
        <w:t>医</w:t>
      </w:r>
      <w:proofErr w:type="gramEnd"/>
      <w:r w:rsidRPr="00351A7A">
        <w:rPr>
          <w:rFonts w:eastAsia="仿宋_GB2312"/>
          <w:sz w:val="32"/>
          <w:szCs w:val="32"/>
        </w:rPr>
        <w:t>保基金报销范围。规范</w:t>
      </w:r>
      <w:proofErr w:type="gramStart"/>
      <w:r w:rsidRPr="00351A7A">
        <w:rPr>
          <w:rFonts w:eastAsia="仿宋_GB2312"/>
          <w:sz w:val="32"/>
          <w:szCs w:val="32"/>
        </w:rPr>
        <w:t>医</w:t>
      </w:r>
      <w:proofErr w:type="gramEnd"/>
      <w:r w:rsidRPr="00351A7A">
        <w:rPr>
          <w:rFonts w:eastAsia="仿宋_GB2312"/>
          <w:sz w:val="32"/>
          <w:szCs w:val="32"/>
        </w:rPr>
        <w:t>保目录管理，年内未出现违反目录管理政策情况，认真落实执行川</w:t>
      </w:r>
      <w:proofErr w:type="gramStart"/>
      <w:r w:rsidRPr="00351A7A">
        <w:rPr>
          <w:rFonts w:eastAsia="仿宋_GB2312"/>
          <w:sz w:val="32"/>
          <w:szCs w:val="32"/>
        </w:rPr>
        <w:t>医</w:t>
      </w:r>
      <w:proofErr w:type="gramEnd"/>
      <w:r w:rsidRPr="00351A7A">
        <w:rPr>
          <w:rFonts w:eastAsia="仿宋_GB2312"/>
          <w:sz w:val="32"/>
          <w:szCs w:val="32"/>
        </w:rPr>
        <w:t>保</w:t>
      </w:r>
      <w:proofErr w:type="gramStart"/>
      <w:r w:rsidRPr="00351A7A">
        <w:rPr>
          <w:rFonts w:eastAsia="仿宋_GB2312"/>
          <w:sz w:val="32"/>
          <w:szCs w:val="32"/>
        </w:rPr>
        <w:t>规</w:t>
      </w:r>
      <w:proofErr w:type="gramEnd"/>
      <w:r w:rsidRPr="00351A7A">
        <w:rPr>
          <w:rFonts w:eastAsia="仿宋_GB2312"/>
          <w:sz w:val="32"/>
          <w:szCs w:val="32"/>
        </w:rPr>
        <w:t>〔</w:t>
      </w:r>
      <w:r w:rsidRPr="00351A7A">
        <w:rPr>
          <w:rFonts w:eastAsia="仿宋_GB2312"/>
          <w:sz w:val="32"/>
          <w:szCs w:val="32"/>
        </w:rPr>
        <w:t>2023</w:t>
      </w:r>
      <w:r w:rsidRPr="00351A7A">
        <w:rPr>
          <w:rFonts w:eastAsia="仿宋_GB2312"/>
          <w:sz w:val="32"/>
          <w:szCs w:val="32"/>
        </w:rPr>
        <w:t>〕</w:t>
      </w:r>
      <w:r w:rsidRPr="00351A7A">
        <w:rPr>
          <w:rFonts w:eastAsia="仿宋_GB2312"/>
          <w:sz w:val="32"/>
          <w:szCs w:val="32"/>
        </w:rPr>
        <w:t>5</w:t>
      </w:r>
      <w:r w:rsidRPr="00351A7A">
        <w:rPr>
          <w:rFonts w:eastAsia="仿宋_GB2312"/>
          <w:sz w:val="32"/>
          <w:szCs w:val="32"/>
        </w:rPr>
        <w:t>号文件，未出现影响医疗机构制剂目录落地的重大问题。根据国家</w:t>
      </w:r>
      <w:proofErr w:type="gramStart"/>
      <w:r w:rsidRPr="00351A7A">
        <w:rPr>
          <w:rFonts w:eastAsia="仿宋_GB2312"/>
          <w:sz w:val="32"/>
          <w:szCs w:val="32"/>
        </w:rPr>
        <w:t>医</w:t>
      </w:r>
      <w:proofErr w:type="gramEnd"/>
      <w:r w:rsidRPr="00351A7A">
        <w:rPr>
          <w:rFonts w:eastAsia="仿宋_GB2312"/>
          <w:sz w:val="32"/>
          <w:szCs w:val="32"/>
        </w:rPr>
        <w:t>保局《医疗保障基金结算清单填写规范》规范填写结算清单。稳步落实药品医用耗材集采政策，国家组织集采</w:t>
      </w:r>
      <w:r w:rsidRPr="00351A7A">
        <w:rPr>
          <w:rFonts w:eastAsia="仿宋_GB2312"/>
          <w:sz w:val="32"/>
          <w:szCs w:val="32"/>
        </w:rPr>
        <w:t>9</w:t>
      </w:r>
      <w:r w:rsidRPr="00351A7A">
        <w:rPr>
          <w:rFonts w:eastAsia="仿宋_GB2312"/>
          <w:sz w:val="32"/>
          <w:szCs w:val="32"/>
        </w:rPr>
        <w:t>个批次，其中药品</w:t>
      </w:r>
      <w:r w:rsidRPr="00351A7A">
        <w:rPr>
          <w:rFonts w:eastAsia="仿宋_GB2312"/>
          <w:sz w:val="32"/>
          <w:szCs w:val="32"/>
        </w:rPr>
        <w:t>7</w:t>
      </w:r>
      <w:r w:rsidRPr="00351A7A">
        <w:rPr>
          <w:rFonts w:eastAsia="仿宋_GB2312"/>
          <w:sz w:val="32"/>
          <w:szCs w:val="32"/>
        </w:rPr>
        <w:t>个批次、耗材</w:t>
      </w:r>
      <w:r w:rsidRPr="00351A7A">
        <w:rPr>
          <w:rFonts w:eastAsia="仿宋_GB2312"/>
          <w:sz w:val="32"/>
          <w:szCs w:val="32"/>
        </w:rPr>
        <w:t>2</w:t>
      </w:r>
      <w:r w:rsidRPr="00351A7A">
        <w:rPr>
          <w:rFonts w:eastAsia="仿宋_GB2312"/>
          <w:sz w:val="32"/>
          <w:szCs w:val="32"/>
        </w:rPr>
        <w:t>个批次，中选产品完成约定采购量的</w:t>
      </w:r>
      <w:r w:rsidRPr="00351A7A">
        <w:rPr>
          <w:rFonts w:eastAsia="仿宋_GB2312"/>
          <w:sz w:val="32"/>
          <w:szCs w:val="32"/>
        </w:rPr>
        <w:t>4</w:t>
      </w:r>
      <w:r w:rsidRPr="00351A7A">
        <w:rPr>
          <w:rFonts w:eastAsia="仿宋_GB2312"/>
          <w:sz w:val="32"/>
          <w:szCs w:val="32"/>
        </w:rPr>
        <w:t>个批次（均为药品），集采药品报量</w:t>
      </w:r>
      <w:r w:rsidRPr="00351A7A">
        <w:rPr>
          <w:rFonts w:eastAsia="仿宋_GB2312"/>
          <w:sz w:val="32"/>
          <w:szCs w:val="32"/>
        </w:rPr>
        <w:t>354.27</w:t>
      </w:r>
      <w:r w:rsidRPr="00351A7A">
        <w:rPr>
          <w:rFonts w:eastAsia="仿宋_GB2312"/>
          <w:sz w:val="32"/>
          <w:szCs w:val="32"/>
        </w:rPr>
        <w:t>万片</w:t>
      </w:r>
      <w:r w:rsidRPr="00351A7A">
        <w:rPr>
          <w:rFonts w:eastAsia="仿宋_GB2312"/>
          <w:sz w:val="32"/>
          <w:szCs w:val="32"/>
        </w:rPr>
        <w:t>/</w:t>
      </w:r>
      <w:r w:rsidRPr="00351A7A">
        <w:rPr>
          <w:rFonts w:eastAsia="仿宋_GB2312"/>
          <w:sz w:val="32"/>
          <w:szCs w:val="32"/>
        </w:rPr>
        <w:t>粒</w:t>
      </w:r>
      <w:r w:rsidRPr="00351A7A">
        <w:rPr>
          <w:rFonts w:eastAsia="仿宋_GB2312"/>
          <w:sz w:val="32"/>
          <w:szCs w:val="32"/>
        </w:rPr>
        <w:t>/</w:t>
      </w:r>
      <w:r w:rsidRPr="00351A7A">
        <w:rPr>
          <w:rFonts w:eastAsia="仿宋_GB2312"/>
          <w:sz w:val="32"/>
          <w:szCs w:val="32"/>
        </w:rPr>
        <w:t>袋</w:t>
      </w:r>
      <w:r w:rsidRPr="00351A7A">
        <w:rPr>
          <w:rFonts w:eastAsia="仿宋_GB2312"/>
          <w:sz w:val="32"/>
          <w:szCs w:val="32"/>
        </w:rPr>
        <w:t>/</w:t>
      </w:r>
      <w:r w:rsidRPr="00351A7A">
        <w:rPr>
          <w:rFonts w:eastAsia="仿宋_GB2312"/>
          <w:sz w:val="32"/>
          <w:szCs w:val="32"/>
        </w:rPr>
        <w:t>支，采购中选药品</w:t>
      </w:r>
      <w:r w:rsidRPr="00351A7A">
        <w:rPr>
          <w:rFonts w:eastAsia="仿宋_GB2312"/>
          <w:sz w:val="32"/>
          <w:szCs w:val="32"/>
        </w:rPr>
        <w:t>665.83</w:t>
      </w:r>
      <w:r w:rsidRPr="00351A7A">
        <w:rPr>
          <w:rFonts w:eastAsia="仿宋_GB2312"/>
          <w:sz w:val="32"/>
          <w:szCs w:val="32"/>
        </w:rPr>
        <w:t>万片</w:t>
      </w:r>
      <w:r w:rsidRPr="00351A7A">
        <w:rPr>
          <w:rFonts w:eastAsia="仿宋_GB2312"/>
          <w:sz w:val="32"/>
          <w:szCs w:val="32"/>
        </w:rPr>
        <w:t>/</w:t>
      </w:r>
      <w:r w:rsidRPr="00351A7A">
        <w:rPr>
          <w:rFonts w:eastAsia="仿宋_GB2312"/>
          <w:sz w:val="32"/>
          <w:szCs w:val="32"/>
        </w:rPr>
        <w:t>粒</w:t>
      </w:r>
      <w:r w:rsidRPr="00351A7A">
        <w:rPr>
          <w:rFonts w:eastAsia="仿宋_GB2312"/>
          <w:sz w:val="32"/>
          <w:szCs w:val="32"/>
        </w:rPr>
        <w:t>/</w:t>
      </w:r>
      <w:r w:rsidRPr="00351A7A">
        <w:rPr>
          <w:rFonts w:eastAsia="仿宋_GB2312"/>
          <w:sz w:val="32"/>
          <w:szCs w:val="32"/>
        </w:rPr>
        <w:t>袋</w:t>
      </w:r>
      <w:r w:rsidRPr="00351A7A">
        <w:rPr>
          <w:rFonts w:eastAsia="仿宋_GB2312"/>
          <w:sz w:val="32"/>
          <w:szCs w:val="32"/>
        </w:rPr>
        <w:t>/</w:t>
      </w:r>
      <w:r w:rsidRPr="00351A7A">
        <w:rPr>
          <w:rFonts w:eastAsia="仿宋_GB2312"/>
          <w:sz w:val="32"/>
          <w:szCs w:val="32"/>
        </w:rPr>
        <w:t>支，集采耗材报量</w:t>
      </w:r>
      <w:r w:rsidRPr="00351A7A">
        <w:rPr>
          <w:rFonts w:eastAsia="仿宋_GB2312"/>
          <w:sz w:val="32"/>
          <w:szCs w:val="32"/>
        </w:rPr>
        <w:t>2410</w:t>
      </w:r>
      <w:r w:rsidRPr="00351A7A">
        <w:rPr>
          <w:rFonts w:eastAsia="仿宋_GB2312"/>
          <w:sz w:val="32"/>
          <w:szCs w:val="32"/>
        </w:rPr>
        <w:t>个，采购</w:t>
      </w:r>
      <w:r w:rsidRPr="00351A7A">
        <w:rPr>
          <w:rFonts w:eastAsia="仿宋_GB2312"/>
          <w:sz w:val="32"/>
          <w:szCs w:val="32"/>
        </w:rPr>
        <w:t>3146</w:t>
      </w:r>
      <w:r w:rsidRPr="00351A7A">
        <w:rPr>
          <w:rFonts w:eastAsia="仿宋_GB2312"/>
          <w:sz w:val="32"/>
          <w:szCs w:val="32"/>
        </w:rPr>
        <w:t>个。贯彻国家</w:t>
      </w:r>
      <w:proofErr w:type="gramStart"/>
      <w:r w:rsidRPr="00351A7A">
        <w:rPr>
          <w:rFonts w:eastAsia="仿宋_GB2312"/>
          <w:sz w:val="32"/>
          <w:szCs w:val="32"/>
        </w:rPr>
        <w:t>医</w:t>
      </w:r>
      <w:proofErr w:type="gramEnd"/>
      <w:r w:rsidRPr="00351A7A">
        <w:rPr>
          <w:rFonts w:eastAsia="仿宋_GB2312"/>
          <w:sz w:val="32"/>
          <w:szCs w:val="32"/>
        </w:rPr>
        <w:t>保局</w:t>
      </w:r>
      <w:r w:rsidRPr="00351A7A">
        <w:rPr>
          <w:rFonts w:eastAsia="仿宋_GB2312"/>
          <w:sz w:val="32"/>
          <w:szCs w:val="32"/>
        </w:rPr>
        <w:t>DRG/DIP</w:t>
      </w:r>
      <w:r w:rsidRPr="00351A7A">
        <w:rPr>
          <w:rFonts w:eastAsia="仿宋_GB2312"/>
          <w:sz w:val="32"/>
          <w:szCs w:val="32"/>
        </w:rPr>
        <w:t>支付方式改革三年行动计划，深入推进</w:t>
      </w:r>
      <w:r w:rsidRPr="00351A7A">
        <w:rPr>
          <w:rFonts w:eastAsia="仿宋_GB2312"/>
          <w:sz w:val="32"/>
          <w:szCs w:val="32"/>
        </w:rPr>
        <w:t>DRG</w:t>
      </w:r>
      <w:r w:rsidRPr="00351A7A">
        <w:rPr>
          <w:rFonts w:eastAsia="仿宋_GB2312"/>
          <w:sz w:val="32"/>
          <w:szCs w:val="32"/>
        </w:rPr>
        <w:t>支付方式改革，持续夯实基础、优化机制、推进协同，改革成效凸显，我市统筹基金连续三年当期结余。</w:t>
      </w:r>
      <w:r w:rsidRPr="00351A7A">
        <w:rPr>
          <w:rFonts w:eastAsia="仿宋_GB2312"/>
          <w:sz w:val="32"/>
          <w:szCs w:val="32"/>
        </w:rPr>
        <w:t>2023</w:t>
      </w:r>
      <w:r w:rsidRPr="00351A7A">
        <w:rPr>
          <w:rFonts w:eastAsia="仿宋_GB2312"/>
          <w:sz w:val="32"/>
          <w:szCs w:val="32"/>
        </w:rPr>
        <w:t>年</w:t>
      </w:r>
      <w:r w:rsidRPr="00351A7A">
        <w:rPr>
          <w:rFonts w:eastAsia="仿宋_GB2312"/>
          <w:sz w:val="32"/>
          <w:szCs w:val="32"/>
        </w:rPr>
        <w:t>3</w:t>
      </w:r>
      <w:r w:rsidRPr="00351A7A">
        <w:rPr>
          <w:rFonts w:eastAsia="仿宋_GB2312"/>
          <w:sz w:val="32"/>
          <w:szCs w:val="32"/>
        </w:rPr>
        <w:t>月圆满承办全省</w:t>
      </w:r>
      <w:proofErr w:type="gramStart"/>
      <w:r w:rsidRPr="00351A7A">
        <w:rPr>
          <w:rFonts w:eastAsia="仿宋_GB2312"/>
          <w:sz w:val="32"/>
          <w:szCs w:val="32"/>
        </w:rPr>
        <w:t>医保电子</w:t>
      </w:r>
      <w:proofErr w:type="gramEnd"/>
      <w:r w:rsidRPr="00351A7A">
        <w:rPr>
          <w:rFonts w:eastAsia="仿宋_GB2312"/>
          <w:sz w:val="32"/>
          <w:szCs w:val="32"/>
        </w:rPr>
        <w:t>凭证和</w:t>
      </w:r>
      <w:proofErr w:type="gramStart"/>
      <w:r w:rsidRPr="00351A7A">
        <w:rPr>
          <w:rFonts w:eastAsia="仿宋_GB2312"/>
          <w:sz w:val="32"/>
          <w:szCs w:val="32"/>
        </w:rPr>
        <w:t>医保</w:t>
      </w:r>
      <w:proofErr w:type="gramEnd"/>
      <w:r w:rsidRPr="00351A7A">
        <w:rPr>
          <w:rFonts w:eastAsia="仿宋_GB2312"/>
          <w:sz w:val="32"/>
          <w:szCs w:val="32"/>
        </w:rPr>
        <w:t>移动支付现场宣传及推广活动，并展示我市应用场景。实现全市三级、二级定点医疗机构</w:t>
      </w:r>
      <w:proofErr w:type="gramStart"/>
      <w:r w:rsidRPr="00351A7A">
        <w:rPr>
          <w:rFonts w:eastAsia="仿宋_GB2312"/>
          <w:sz w:val="32"/>
          <w:szCs w:val="32"/>
        </w:rPr>
        <w:t>医保电子</w:t>
      </w:r>
      <w:proofErr w:type="gramEnd"/>
      <w:r w:rsidRPr="00351A7A">
        <w:rPr>
          <w:rFonts w:eastAsia="仿宋_GB2312"/>
          <w:sz w:val="32"/>
          <w:szCs w:val="32"/>
        </w:rPr>
        <w:t>凭证全流程应用，包含</w:t>
      </w:r>
      <w:r w:rsidRPr="00351A7A">
        <w:rPr>
          <w:rFonts w:eastAsia="仿宋_GB2312"/>
          <w:sz w:val="32"/>
          <w:szCs w:val="32"/>
        </w:rPr>
        <w:t>“</w:t>
      </w:r>
      <w:r w:rsidRPr="00351A7A">
        <w:rPr>
          <w:rFonts w:eastAsia="仿宋_GB2312"/>
          <w:sz w:val="32"/>
          <w:szCs w:val="32"/>
        </w:rPr>
        <w:t>挂号、支付、取药及取报告</w:t>
      </w:r>
      <w:r w:rsidRPr="00351A7A">
        <w:rPr>
          <w:rFonts w:eastAsia="仿宋_GB2312"/>
          <w:sz w:val="32"/>
          <w:szCs w:val="32"/>
        </w:rPr>
        <w:t>”</w:t>
      </w:r>
      <w:r w:rsidRPr="00351A7A">
        <w:rPr>
          <w:rFonts w:eastAsia="仿宋_GB2312"/>
          <w:sz w:val="32"/>
          <w:szCs w:val="32"/>
        </w:rPr>
        <w:t>等就医环节，符合条件的三级、二级定点医疗机构移动支付上线国家</w:t>
      </w:r>
      <w:proofErr w:type="gramStart"/>
      <w:r w:rsidRPr="00351A7A">
        <w:rPr>
          <w:rFonts w:eastAsia="仿宋_GB2312"/>
          <w:sz w:val="32"/>
          <w:szCs w:val="32"/>
        </w:rPr>
        <w:t>医</w:t>
      </w:r>
      <w:proofErr w:type="gramEnd"/>
      <w:r w:rsidRPr="00351A7A">
        <w:rPr>
          <w:rFonts w:eastAsia="仿宋_GB2312"/>
          <w:sz w:val="32"/>
          <w:szCs w:val="32"/>
        </w:rPr>
        <w:t>保</w:t>
      </w:r>
      <w:r w:rsidRPr="00351A7A">
        <w:rPr>
          <w:rFonts w:eastAsia="仿宋_GB2312"/>
          <w:sz w:val="32"/>
          <w:szCs w:val="32"/>
        </w:rPr>
        <w:t>APP</w:t>
      </w:r>
      <w:r w:rsidRPr="00351A7A">
        <w:rPr>
          <w:rFonts w:eastAsia="仿宋_GB2312"/>
          <w:sz w:val="32"/>
          <w:szCs w:val="32"/>
        </w:rPr>
        <w:t>。</w:t>
      </w:r>
    </w:p>
    <w:p w:rsidR="00DB26CB" w:rsidRPr="00351A7A" w:rsidRDefault="00DB26CB" w:rsidP="00DB26CB">
      <w:pPr>
        <w:spacing w:line="580" w:lineRule="exact"/>
        <w:ind w:firstLineChars="200" w:firstLine="640"/>
        <w:rPr>
          <w:rFonts w:eastAsia="仿宋_GB2312"/>
          <w:sz w:val="32"/>
          <w:szCs w:val="32"/>
        </w:rPr>
      </w:pPr>
      <w:r w:rsidRPr="00351A7A">
        <w:rPr>
          <w:rFonts w:eastAsia="仿宋_GB2312"/>
          <w:sz w:val="32"/>
          <w:szCs w:val="32"/>
        </w:rPr>
        <w:t>2.</w:t>
      </w:r>
      <w:r w:rsidRPr="00351A7A">
        <w:rPr>
          <w:rFonts w:eastAsia="仿宋_GB2312"/>
          <w:sz w:val="32"/>
          <w:szCs w:val="32"/>
        </w:rPr>
        <w:t>满意度指标情况。</w:t>
      </w:r>
    </w:p>
    <w:p w:rsidR="00DB26CB" w:rsidRPr="00351A7A" w:rsidRDefault="00DB26CB" w:rsidP="00DB26CB">
      <w:pPr>
        <w:spacing w:line="580" w:lineRule="exact"/>
        <w:ind w:firstLineChars="200" w:firstLine="640"/>
        <w:rPr>
          <w:rFonts w:eastAsia="仿宋_GB2312"/>
          <w:sz w:val="32"/>
          <w:szCs w:val="32"/>
        </w:rPr>
      </w:pPr>
      <w:proofErr w:type="gramStart"/>
      <w:r w:rsidRPr="00351A7A">
        <w:rPr>
          <w:rFonts w:eastAsia="仿宋_GB2312"/>
          <w:sz w:val="32"/>
          <w:szCs w:val="32"/>
        </w:rPr>
        <w:t>医</w:t>
      </w:r>
      <w:proofErr w:type="gramEnd"/>
      <w:r w:rsidRPr="00351A7A">
        <w:rPr>
          <w:rFonts w:eastAsia="仿宋_GB2312"/>
          <w:sz w:val="32"/>
          <w:szCs w:val="32"/>
        </w:rPr>
        <w:t>保经办窗口共收到</w:t>
      </w:r>
      <w:r w:rsidRPr="00351A7A">
        <w:rPr>
          <w:rFonts w:eastAsia="仿宋_GB2312"/>
          <w:sz w:val="32"/>
          <w:szCs w:val="32"/>
        </w:rPr>
        <w:t>7978</w:t>
      </w:r>
      <w:r w:rsidRPr="00351A7A">
        <w:rPr>
          <w:rFonts w:eastAsia="仿宋_GB2312"/>
          <w:sz w:val="32"/>
          <w:szCs w:val="32"/>
        </w:rPr>
        <w:t>条办事群众评价数据，好评率</w:t>
      </w:r>
      <w:r w:rsidRPr="00351A7A">
        <w:rPr>
          <w:rFonts w:eastAsia="仿宋_GB2312"/>
          <w:sz w:val="32"/>
          <w:szCs w:val="32"/>
        </w:rPr>
        <w:t>100%</w:t>
      </w:r>
      <w:r w:rsidRPr="00351A7A">
        <w:rPr>
          <w:rFonts w:eastAsia="仿宋_GB2312"/>
          <w:sz w:val="32"/>
          <w:szCs w:val="32"/>
        </w:rPr>
        <w:t>，参保对象对我市</w:t>
      </w:r>
      <w:proofErr w:type="gramStart"/>
      <w:r w:rsidRPr="00351A7A">
        <w:rPr>
          <w:rFonts w:eastAsia="仿宋_GB2312"/>
          <w:sz w:val="32"/>
          <w:szCs w:val="32"/>
        </w:rPr>
        <w:t>医</w:t>
      </w:r>
      <w:proofErr w:type="gramEnd"/>
      <w:r w:rsidRPr="00351A7A">
        <w:rPr>
          <w:rFonts w:eastAsia="仿宋_GB2312"/>
          <w:sz w:val="32"/>
          <w:szCs w:val="32"/>
        </w:rPr>
        <w:t>保经办和服务的满意度</w:t>
      </w:r>
      <w:r w:rsidRPr="00351A7A">
        <w:rPr>
          <w:rFonts w:eastAsia="仿宋_GB2312"/>
          <w:sz w:val="32"/>
          <w:szCs w:val="32"/>
        </w:rPr>
        <w:t>98%</w:t>
      </w:r>
      <w:r w:rsidRPr="00351A7A">
        <w:rPr>
          <w:rFonts w:eastAsia="仿宋_GB2312"/>
          <w:sz w:val="32"/>
          <w:szCs w:val="32"/>
        </w:rPr>
        <w:t>以上。</w:t>
      </w:r>
    </w:p>
    <w:p w:rsidR="00DB26CB" w:rsidRPr="00351A7A" w:rsidRDefault="00DB26CB" w:rsidP="00DB26CB">
      <w:pPr>
        <w:spacing w:line="580" w:lineRule="exact"/>
        <w:ind w:firstLineChars="200" w:firstLine="640"/>
        <w:rPr>
          <w:rFonts w:eastAsia="黑体"/>
          <w:sz w:val="32"/>
          <w:szCs w:val="32"/>
        </w:rPr>
      </w:pPr>
      <w:r w:rsidRPr="00351A7A">
        <w:rPr>
          <w:rFonts w:eastAsia="黑体"/>
          <w:sz w:val="32"/>
          <w:szCs w:val="32"/>
        </w:rPr>
        <w:t>三、偏离绩效目标的原因和下一步改进措施</w:t>
      </w:r>
    </w:p>
    <w:p w:rsidR="00DB26CB" w:rsidRPr="00351A7A" w:rsidRDefault="00DB26CB" w:rsidP="00DB26CB">
      <w:pPr>
        <w:spacing w:line="580" w:lineRule="exact"/>
        <w:ind w:firstLineChars="200" w:firstLine="640"/>
        <w:rPr>
          <w:rFonts w:eastAsia="仿宋_GB2312"/>
          <w:sz w:val="32"/>
          <w:szCs w:val="32"/>
        </w:rPr>
      </w:pPr>
      <w:r w:rsidRPr="00351A7A">
        <w:rPr>
          <w:rFonts w:eastAsia="仿宋_GB2312"/>
          <w:sz w:val="32"/>
          <w:szCs w:val="32"/>
        </w:rPr>
        <w:lastRenderedPageBreak/>
        <w:t>2023</w:t>
      </w:r>
      <w:r w:rsidRPr="00351A7A">
        <w:rPr>
          <w:rFonts w:eastAsia="仿宋_GB2312"/>
          <w:sz w:val="32"/>
          <w:szCs w:val="32"/>
        </w:rPr>
        <w:t>年该资金预算综合执行率为</w:t>
      </w:r>
      <w:r w:rsidRPr="00351A7A">
        <w:rPr>
          <w:rFonts w:eastAsia="仿宋_GB2312"/>
          <w:sz w:val="32"/>
          <w:szCs w:val="32"/>
        </w:rPr>
        <w:t>81.14%</w:t>
      </w:r>
      <w:r w:rsidRPr="00351A7A">
        <w:rPr>
          <w:rFonts w:eastAsia="仿宋_GB2312"/>
          <w:sz w:val="32"/>
          <w:szCs w:val="32"/>
        </w:rPr>
        <w:t>。执行进度不够，主要原因是部分项目年末实施未及时支付。</w:t>
      </w:r>
    </w:p>
    <w:p w:rsidR="00DB26CB" w:rsidRPr="00351A7A" w:rsidRDefault="00DB26CB" w:rsidP="00DB26CB">
      <w:pPr>
        <w:spacing w:line="580" w:lineRule="exact"/>
        <w:ind w:firstLineChars="200" w:firstLine="640"/>
        <w:rPr>
          <w:rFonts w:eastAsia="仿宋_GB2312"/>
          <w:sz w:val="32"/>
          <w:szCs w:val="32"/>
        </w:rPr>
      </w:pPr>
      <w:r w:rsidRPr="00351A7A">
        <w:rPr>
          <w:rFonts w:eastAsia="仿宋_GB2312"/>
          <w:sz w:val="32"/>
          <w:szCs w:val="32"/>
        </w:rPr>
        <w:t>下一步改进措施：提前谋划资金安排，加大预算执行力度，提高资金使用效率。加强与财政部门的沟通协调，保障资金及时拨付。</w:t>
      </w:r>
    </w:p>
    <w:p w:rsidR="00DB26CB" w:rsidRPr="00351A7A" w:rsidRDefault="00DB26CB" w:rsidP="00DB26CB">
      <w:pPr>
        <w:spacing w:line="580" w:lineRule="exact"/>
        <w:ind w:firstLineChars="200" w:firstLine="640"/>
        <w:rPr>
          <w:rFonts w:eastAsia="黑体"/>
          <w:sz w:val="32"/>
          <w:szCs w:val="32"/>
        </w:rPr>
      </w:pPr>
      <w:r w:rsidRPr="00351A7A">
        <w:rPr>
          <w:rFonts w:eastAsia="黑体"/>
          <w:sz w:val="32"/>
          <w:szCs w:val="32"/>
        </w:rPr>
        <w:t>四、绩效自评结果拟应用和公开情况</w:t>
      </w:r>
    </w:p>
    <w:p w:rsidR="00DB26CB" w:rsidRPr="00351A7A" w:rsidRDefault="00DB26CB" w:rsidP="00DB26CB">
      <w:pPr>
        <w:spacing w:line="580" w:lineRule="exact"/>
        <w:ind w:firstLineChars="200" w:firstLine="640"/>
        <w:rPr>
          <w:rFonts w:eastAsia="仿宋_GB2312"/>
          <w:sz w:val="32"/>
          <w:szCs w:val="32"/>
        </w:rPr>
      </w:pPr>
      <w:r w:rsidRPr="00351A7A">
        <w:rPr>
          <w:rFonts w:eastAsia="仿宋_GB2312"/>
          <w:sz w:val="32"/>
          <w:szCs w:val="32"/>
        </w:rPr>
        <w:t>通过开展</w:t>
      </w:r>
      <w:r w:rsidRPr="00351A7A">
        <w:rPr>
          <w:rFonts w:eastAsia="仿宋_GB2312"/>
          <w:sz w:val="32"/>
          <w:szCs w:val="32"/>
        </w:rPr>
        <w:t>2023</w:t>
      </w:r>
      <w:r w:rsidRPr="00351A7A">
        <w:rPr>
          <w:rFonts w:eastAsia="仿宋_GB2312"/>
          <w:sz w:val="32"/>
          <w:szCs w:val="32"/>
        </w:rPr>
        <w:t>年医疗服务与保障能力提升补助资金（医疗保障服务能力提升部分）绩效评价工作，有利于提升项目执行的科学性、合理性和规范性，为</w:t>
      </w:r>
      <w:r w:rsidRPr="00351A7A">
        <w:rPr>
          <w:rFonts w:eastAsia="仿宋_GB2312"/>
          <w:sz w:val="32"/>
          <w:szCs w:val="32"/>
        </w:rPr>
        <w:t>2024</w:t>
      </w:r>
      <w:r w:rsidRPr="00351A7A">
        <w:rPr>
          <w:rFonts w:eastAsia="仿宋_GB2312"/>
          <w:sz w:val="32"/>
          <w:szCs w:val="32"/>
        </w:rPr>
        <w:t>年</w:t>
      </w:r>
      <w:proofErr w:type="gramStart"/>
      <w:r w:rsidRPr="00351A7A">
        <w:rPr>
          <w:rFonts w:eastAsia="仿宋_GB2312"/>
          <w:sz w:val="32"/>
          <w:szCs w:val="32"/>
        </w:rPr>
        <w:t>医</w:t>
      </w:r>
      <w:proofErr w:type="gramEnd"/>
      <w:r w:rsidRPr="00351A7A">
        <w:rPr>
          <w:rFonts w:eastAsia="仿宋_GB2312"/>
          <w:sz w:val="32"/>
          <w:szCs w:val="32"/>
        </w:rPr>
        <w:t>保项目实施和资金使用方向提供有益参考。</w:t>
      </w:r>
      <w:r w:rsidRPr="00351A7A">
        <w:rPr>
          <w:rFonts w:eastAsia="仿宋_GB2312"/>
          <w:sz w:val="32"/>
          <w:szCs w:val="32"/>
        </w:rPr>
        <w:t>2023</w:t>
      </w:r>
      <w:r w:rsidRPr="00351A7A">
        <w:rPr>
          <w:rFonts w:eastAsia="仿宋_GB2312"/>
          <w:sz w:val="32"/>
          <w:szCs w:val="32"/>
        </w:rPr>
        <w:t>年绩效评价工作结束后，将通过市</w:t>
      </w:r>
      <w:proofErr w:type="gramStart"/>
      <w:r w:rsidRPr="00351A7A">
        <w:rPr>
          <w:rFonts w:eastAsia="仿宋_GB2312"/>
          <w:sz w:val="32"/>
          <w:szCs w:val="32"/>
        </w:rPr>
        <w:t>医</w:t>
      </w:r>
      <w:proofErr w:type="gramEnd"/>
      <w:r w:rsidRPr="00351A7A">
        <w:rPr>
          <w:rFonts w:eastAsia="仿宋_GB2312"/>
          <w:sz w:val="32"/>
          <w:szCs w:val="32"/>
        </w:rPr>
        <w:t>保局官方网站进行公开公示。</w:t>
      </w:r>
    </w:p>
    <w:p w:rsidR="00DB26CB" w:rsidRPr="00351A7A" w:rsidRDefault="00DB26CB" w:rsidP="00DB26CB">
      <w:pPr>
        <w:spacing w:line="580" w:lineRule="exact"/>
        <w:ind w:firstLineChars="200" w:firstLine="640"/>
        <w:rPr>
          <w:rFonts w:eastAsia="黑体"/>
          <w:sz w:val="32"/>
          <w:szCs w:val="32"/>
        </w:rPr>
      </w:pPr>
      <w:r w:rsidRPr="00351A7A">
        <w:rPr>
          <w:rFonts w:eastAsia="黑体"/>
          <w:sz w:val="32"/>
          <w:szCs w:val="32"/>
        </w:rPr>
        <w:t>五、其他需要说明的问题</w:t>
      </w:r>
    </w:p>
    <w:p w:rsidR="00DB26CB" w:rsidRPr="00351A7A" w:rsidRDefault="00DB26CB" w:rsidP="00DB26CB">
      <w:pPr>
        <w:spacing w:line="580" w:lineRule="exact"/>
        <w:ind w:firstLineChars="200" w:firstLine="640"/>
        <w:rPr>
          <w:rFonts w:eastAsia="仿宋_GB2312"/>
          <w:sz w:val="32"/>
          <w:szCs w:val="32"/>
        </w:rPr>
      </w:pPr>
      <w:r w:rsidRPr="00351A7A">
        <w:rPr>
          <w:rFonts w:eastAsia="仿宋_GB2312"/>
          <w:sz w:val="32"/>
          <w:szCs w:val="32"/>
        </w:rPr>
        <w:t>无</w:t>
      </w:r>
    </w:p>
    <w:p w:rsidR="00DB26CB" w:rsidRPr="00DB26CB" w:rsidRDefault="00DB26CB"/>
    <w:sectPr w:rsidR="00DB26CB" w:rsidRPr="00DB26CB" w:rsidSect="00DD38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7EE"/>
    <w:rsid w:val="001232A0"/>
    <w:rsid w:val="0070058C"/>
    <w:rsid w:val="007057EE"/>
    <w:rsid w:val="00733C21"/>
    <w:rsid w:val="00BD12B5"/>
    <w:rsid w:val="00DB26CB"/>
    <w:rsid w:val="00DD38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李祥仪</dc:creator>
  <cp:keywords/>
  <dc:description/>
  <cp:lastModifiedBy>admybj</cp:lastModifiedBy>
  <cp:revision>3</cp:revision>
  <dcterms:created xsi:type="dcterms:W3CDTF">2024-04-04T17:29:00Z</dcterms:created>
  <dcterms:modified xsi:type="dcterms:W3CDTF">2024-04-07T09:03:00Z</dcterms:modified>
</cp:coreProperties>
</file>