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75" w:rsidRDefault="006A3875" w:rsidP="006A3875">
      <w:pPr>
        <w:pStyle w:val="a4"/>
        <w:spacing w:line="560" w:lineRule="exact"/>
        <w:rPr>
          <w:rFonts w:ascii="Times New Roman" w:eastAsia="黑体" w:hAnsi="Times New Roman" w:hint="eastAsia"/>
          <w:color w:val="000000"/>
          <w:sz w:val="32"/>
          <w:szCs w:val="32"/>
          <w:lang w:eastAsia="zh-CN"/>
        </w:rPr>
      </w:pPr>
      <w:r w:rsidRPr="00FF66DD">
        <w:rPr>
          <w:rFonts w:ascii="Times New Roman" w:eastAsia="黑体" w:hAnsi="Times New Roman"/>
          <w:color w:val="000000"/>
          <w:sz w:val="32"/>
          <w:szCs w:val="32"/>
        </w:rPr>
        <w:t>附件</w:t>
      </w:r>
      <w:r>
        <w:rPr>
          <w:rFonts w:ascii="Times New Roman" w:eastAsia="黑体" w:hAnsi="Times New Roman" w:hint="eastAsia"/>
          <w:color w:val="000000"/>
          <w:sz w:val="32"/>
          <w:szCs w:val="32"/>
          <w:lang w:eastAsia="zh-CN"/>
        </w:rPr>
        <w:t>2</w:t>
      </w:r>
    </w:p>
    <w:p w:rsidR="006A3875" w:rsidRPr="00FF66DD" w:rsidRDefault="006A3875" w:rsidP="006A3875">
      <w:pPr>
        <w:pStyle w:val="a4"/>
        <w:spacing w:line="560" w:lineRule="exact"/>
        <w:jc w:val="center"/>
        <w:rPr>
          <w:rFonts w:ascii="Times New Roman" w:eastAsia="方正小标宋_GBK" w:hAnsi="Times New Roman"/>
          <w:color w:val="000000"/>
          <w:sz w:val="44"/>
          <w:szCs w:val="44"/>
        </w:rPr>
      </w:pPr>
      <w:proofErr w:type="spellStart"/>
      <w:r w:rsidRPr="00FF66DD">
        <w:rPr>
          <w:rFonts w:ascii="Times New Roman" w:eastAsia="方正小标宋_GBK" w:hAnsi="Times New Roman"/>
          <w:color w:val="000000"/>
          <w:sz w:val="44"/>
          <w:szCs w:val="44"/>
        </w:rPr>
        <w:t>攀枝花市医疗保障局</w:t>
      </w:r>
      <w:proofErr w:type="spellEnd"/>
    </w:p>
    <w:p w:rsidR="006A3875" w:rsidRPr="00FF66DD" w:rsidRDefault="006A3875" w:rsidP="006A3875">
      <w:pPr>
        <w:pStyle w:val="a4"/>
        <w:spacing w:line="560" w:lineRule="exact"/>
        <w:jc w:val="center"/>
        <w:rPr>
          <w:rFonts w:ascii="Times New Roman" w:eastAsia="方正小标宋_GBK" w:hAnsi="Times New Roman"/>
          <w:color w:val="000000"/>
          <w:sz w:val="44"/>
          <w:szCs w:val="44"/>
        </w:rPr>
      </w:pPr>
      <w:r w:rsidRPr="00FF66DD">
        <w:rPr>
          <w:rFonts w:ascii="Times New Roman" w:eastAsia="方正小标宋_GBK" w:hAnsi="Times New Roman"/>
          <w:color w:val="000000"/>
          <w:sz w:val="44"/>
          <w:szCs w:val="44"/>
        </w:rPr>
        <w:t>202</w:t>
      </w:r>
      <w:r>
        <w:rPr>
          <w:rFonts w:ascii="Times New Roman" w:eastAsia="方正小标宋_GBK" w:hAnsi="Times New Roman" w:hint="eastAsia"/>
          <w:color w:val="000000"/>
          <w:sz w:val="44"/>
          <w:szCs w:val="44"/>
          <w:lang w:eastAsia="zh-CN"/>
        </w:rPr>
        <w:t>1</w:t>
      </w:r>
      <w:r w:rsidRPr="00FF66DD">
        <w:rPr>
          <w:rFonts w:ascii="Times New Roman" w:eastAsia="方正小标宋_GBK" w:hAnsi="Times New Roman"/>
          <w:color w:val="000000"/>
          <w:sz w:val="44"/>
          <w:szCs w:val="44"/>
        </w:rPr>
        <w:t>年度部门预算项目绩效自评报告</w:t>
      </w:r>
    </w:p>
    <w:p w:rsidR="006A3875" w:rsidRPr="00FF66DD" w:rsidRDefault="006A3875" w:rsidP="006A3875">
      <w:pPr>
        <w:pStyle w:val="a4"/>
        <w:spacing w:line="560" w:lineRule="exact"/>
        <w:jc w:val="center"/>
        <w:rPr>
          <w:rFonts w:ascii="Times New Roman" w:eastAsia="楷体_GB2312" w:hAnsi="Times New Roman"/>
          <w:color w:val="000000"/>
          <w:sz w:val="32"/>
          <w:szCs w:val="32"/>
        </w:rPr>
      </w:pPr>
      <w:r w:rsidRPr="00FF66DD">
        <w:rPr>
          <w:rFonts w:ascii="Times New Roman" w:eastAsia="楷体_GB2312" w:hAnsi="Times New Roman"/>
          <w:color w:val="000000"/>
          <w:sz w:val="32"/>
          <w:szCs w:val="32"/>
        </w:rPr>
        <w:t>（</w:t>
      </w:r>
      <w:proofErr w:type="spellStart"/>
      <w:r>
        <w:rPr>
          <w:rFonts w:ascii="Times New Roman" w:eastAsia="楷体_GB2312" w:hAnsi="Times New Roman" w:hint="eastAsia"/>
          <w:color w:val="000000"/>
          <w:sz w:val="32"/>
          <w:szCs w:val="32"/>
          <w:lang w:eastAsia="zh-CN"/>
        </w:rPr>
        <w:t>向上争取</w:t>
      </w:r>
      <w:r>
        <w:rPr>
          <w:rFonts w:ascii="Times New Roman" w:eastAsia="楷体_GB2312" w:hAnsi="Times New Roman"/>
          <w:color w:val="000000"/>
          <w:sz w:val="32"/>
          <w:szCs w:val="32"/>
          <w:lang w:eastAsia="zh-CN"/>
        </w:rPr>
        <w:t>资金</w:t>
      </w:r>
      <w:r>
        <w:rPr>
          <w:rFonts w:ascii="Times New Roman" w:eastAsia="楷体_GB2312" w:hAnsi="Times New Roman"/>
          <w:color w:val="000000"/>
          <w:sz w:val="32"/>
          <w:szCs w:val="32"/>
        </w:rPr>
        <w:t>工作经费</w:t>
      </w:r>
      <w:proofErr w:type="spellEnd"/>
      <w:r w:rsidRPr="00FF66DD">
        <w:rPr>
          <w:rFonts w:ascii="Times New Roman" w:eastAsia="楷体_GB2312" w:hAnsi="Times New Roman"/>
          <w:color w:val="000000"/>
          <w:sz w:val="32"/>
          <w:szCs w:val="32"/>
        </w:rPr>
        <w:t>）</w:t>
      </w:r>
    </w:p>
    <w:p w:rsidR="006A3875" w:rsidRPr="00FF66DD" w:rsidRDefault="006A3875" w:rsidP="006A3875">
      <w:pPr>
        <w:pStyle w:val="a4"/>
        <w:spacing w:line="560" w:lineRule="exact"/>
        <w:ind w:firstLineChars="200" w:firstLine="880"/>
        <w:jc w:val="left"/>
        <w:rPr>
          <w:rFonts w:ascii="Times New Roman" w:eastAsia="仿宋_GB2312" w:hAnsi="Times New Roman"/>
          <w:color w:val="000000"/>
          <w:sz w:val="44"/>
          <w:szCs w:val="44"/>
        </w:rPr>
      </w:pPr>
    </w:p>
    <w:p w:rsidR="006A3875" w:rsidRPr="00FF66DD" w:rsidRDefault="006A3875" w:rsidP="006A3875">
      <w:pPr>
        <w:autoSpaceDE w:val="0"/>
        <w:autoSpaceDN w:val="0"/>
        <w:spacing w:line="560" w:lineRule="exact"/>
        <w:ind w:firstLineChars="200" w:firstLine="640"/>
        <w:rPr>
          <w:rFonts w:ascii="Times New Roman" w:eastAsia="黑体" w:hAnsi="Times New Roman"/>
          <w:color w:val="000000"/>
          <w:kern w:val="0"/>
          <w:sz w:val="32"/>
          <w:szCs w:val="32"/>
        </w:rPr>
      </w:pPr>
      <w:r w:rsidRPr="00FF66DD">
        <w:rPr>
          <w:rFonts w:ascii="Times New Roman" w:eastAsia="黑体" w:hAnsi="Times New Roman"/>
          <w:color w:val="000000"/>
          <w:kern w:val="0"/>
          <w:sz w:val="32"/>
          <w:szCs w:val="32"/>
        </w:rPr>
        <w:t>一、项目概况</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（一）项目基本情况。</w:t>
      </w:r>
    </w:p>
    <w:p w:rsidR="006A3875" w:rsidRPr="00FF66DD" w:rsidRDefault="006A3875" w:rsidP="006A3875">
      <w:pPr>
        <w:autoSpaceDE w:val="0"/>
        <w:autoSpaceDN w:val="0"/>
        <w:spacing w:line="560" w:lineRule="exact"/>
        <w:ind w:firstLineChars="200" w:firstLine="640"/>
        <w:rPr>
          <w:rFonts w:ascii="Times New Roman" w:eastAsia="仿宋_GB2312" w:hAnsi="Times New Roman"/>
          <w:color w:val="000000"/>
          <w:kern w:val="0"/>
          <w:sz w:val="32"/>
          <w:szCs w:val="32"/>
        </w:rPr>
      </w:pPr>
      <w:r w:rsidRPr="00FF66DD">
        <w:rPr>
          <w:rFonts w:ascii="Times New Roman" w:eastAsia="仿宋_GB2312" w:hAnsi="Times New Roman"/>
          <w:color w:val="000000"/>
          <w:kern w:val="0"/>
          <w:sz w:val="32"/>
          <w:szCs w:val="32"/>
        </w:rPr>
        <w:t>按照部门职能职责，</w:t>
      </w:r>
      <w:r>
        <w:rPr>
          <w:rFonts w:ascii="Times New Roman" w:eastAsia="仿宋_GB2312" w:hAnsi="Times New Roman"/>
          <w:color w:val="000000"/>
          <w:kern w:val="0"/>
          <w:sz w:val="32"/>
          <w:szCs w:val="32"/>
        </w:rPr>
        <w:t>我局</w:t>
      </w:r>
      <w:r>
        <w:rPr>
          <w:rFonts w:ascii="Times New Roman" w:eastAsia="仿宋_GB2312" w:hAnsi="Times New Roman" w:hint="eastAsia"/>
          <w:color w:val="000000"/>
          <w:kern w:val="0"/>
          <w:sz w:val="32"/>
          <w:szCs w:val="32"/>
        </w:rPr>
        <w:t>2021</w:t>
      </w:r>
      <w:r>
        <w:rPr>
          <w:rFonts w:ascii="Times New Roman" w:eastAsia="仿宋_GB2312" w:hAnsi="Times New Roman" w:hint="eastAsia"/>
          <w:color w:val="000000"/>
          <w:kern w:val="0"/>
          <w:sz w:val="32"/>
          <w:szCs w:val="32"/>
        </w:rPr>
        <w:t>年</w:t>
      </w:r>
      <w:r w:rsidRPr="00FF66DD">
        <w:rPr>
          <w:rFonts w:ascii="Times New Roman" w:eastAsia="仿宋_GB2312" w:hAnsi="Times New Roman"/>
          <w:color w:val="000000"/>
          <w:kern w:val="0"/>
          <w:sz w:val="32"/>
          <w:szCs w:val="32"/>
        </w:rPr>
        <w:t>积极向上争取城乡居民</w:t>
      </w:r>
      <w:proofErr w:type="gramStart"/>
      <w:r w:rsidRPr="00FF66DD">
        <w:rPr>
          <w:rFonts w:ascii="Times New Roman" w:eastAsia="仿宋_GB2312" w:hAnsi="Times New Roman"/>
          <w:color w:val="000000"/>
          <w:kern w:val="0"/>
          <w:sz w:val="32"/>
          <w:szCs w:val="32"/>
        </w:rPr>
        <w:t>医</w:t>
      </w:r>
      <w:proofErr w:type="gramEnd"/>
      <w:r w:rsidRPr="00FF66DD">
        <w:rPr>
          <w:rFonts w:ascii="Times New Roman" w:eastAsia="仿宋_GB2312" w:hAnsi="Times New Roman"/>
          <w:color w:val="000000"/>
          <w:kern w:val="0"/>
          <w:sz w:val="32"/>
          <w:szCs w:val="32"/>
        </w:rPr>
        <w:t>保、医疗救助中央、省级财政资金和医疗服务和能力提升中央财政补助资金。</w:t>
      </w:r>
      <w:r>
        <w:rPr>
          <w:rFonts w:ascii="Times New Roman" w:eastAsia="仿宋_GB2312" w:hAnsi="Times New Roman"/>
          <w:color w:val="000000"/>
          <w:kern w:val="0"/>
          <w:sz w:val="32"/>
          <w:szCs w:val="32"/>
        </w:rPr>
        <w:t>按照</w:t>
      </w:r>
      <w:r w:rsidRPr="00FF66DD">
        <w:rPr>
          <w:rFonts w:ascii="Times New Roman" w:eastAsia="仿宋_GB2312" w:hAnsi="Times New Roman"/>
          <w:color w:val="000000"/>
          <w:sz w:val="32"/>
          <w:szCs w:val="32"/>
        </w:rPr>
        <w:t>《攀枝花市级部门争取资金考核办法》</w:t>
      </w:r>
      <w:r>
        <w:rPr>
          <w:rFonts w:ascii="Times New Roman" w:eastAsia="仿宋_GB2312" w:hAnsi="Times New Roman" w:hint="eastAsia"/>
          <w:color w:val="000000"/>
          <w:sz w:val="32"/>
          <w:szCs w:val="32"/>
        </w:rPr>
        <w:t>，</w:t>
      </w:r>
      <w:r w:rsidRPr="00FF66DD">
        <w:rPr>
          <w:rFonts w:ascii="Times New Roman" w:eastAsia="仿宋_GB2312" w:hAnsi="Times New Roman"/>
          <w:color w:val="000000"/>
          <w:sz w:val="32"/>
          <w:szCs w:val="32"/>
        </w:rPr>
        <w:t>对争取资金较多，促进全市经济和社会事业发展成效显著的部门，</w:t>
      </w:r>
      <w:r>
        <w:rPr>
          <w:rFonts w:ascii="Times New Roman" w:eastAsia="仿宋_GB2312" w:hAnsi="Times New Roman"/>
          <w:color w:val="000000"/>
          <w:sz w:val="32"/>
          <w:szCs w:val="32"/>
        </w:rPr>
        <w:t>给予向上争取资金工作经费</w:t>
      </w:r>
      <w:r>
        <w:rPr>
          <w:rFonts w:ascii="Times New Roman" w:eastAsia="仿宋_GB2312" w:hAnsi="Times New Roman" w:hint="eastAsia"/>
          <w:color w:val="000000"/>
          <w:kern w:val="0"/>
          <w:sz w:val="32"/>
          <w:szCs w:val="32"/>
        </w:rPr>
        <w:t>。</w:t>
      </w:r>
      <w:r w:rsidRPr="00FF66DD">
        <w:rPr>
          <w:rFonts w:ascii="Times New Roman" w:eastAsia="仿宋_GB2312" w:hAnsi="Times New Roman"/>
          <w:color w:val="000000"/>
          <w:kern w:val="0"/>
          <w:sz w:val="32"/>
          <w:szCs w:val="32"/>
        </w:rPr>
        <w:t>市政府根据争取资金的总量、增量以及资金性质等</w:t>
      </w:r>
      <w:r w:rsidRPr="00FF66DD">
        <w:rPr>
          <w:rFonts w:ascii="Times New Roman" w:eastAsia="仿宋_GB2312" w:hAnsi="Times New Roman"/>
          <w:color w:val="000000"/>
          <w:kern w:val="0"/>
          <w:sz w:val="32"/>
          <w:szCs w:val="32"/>
        </w:rPr>
        <w:t>“</w:t>
      </w:r>
      <w:r w:rsidRPr="00FF66DD">
        <w:rPr>
          <w:rFonts w:ascii="Times New Roman" w:eastAsia="仿宋_GB2312" w:hAnsi="Times New Roman"/>
          <w:color w:val="000000"/>
          <w:kern w:val="0"/>
          <w:sz w:val="32"/>
          <w:szCs w:val="32"/>
        </w:rPr>
        <w:t>三因素</w:t>
      </w:r>
      <w:r w:rsidRPr="00FF66DD">
        <w:rPr>
          <w:rFonts w:ascii="Times New Roman" w:eastAsia="仿宋_GB2312" w:hAnsi="Times New Roman"/>
          <w:color w:val="000000"/>
          <w:kern w:val="0"/>
          <w:sz w:val="32"/>
          <w:szCs w:val="32"/>
        </w:rPr>
        <w:t>”</w:t>
      </w:r>
      <w:r w:rsidRPr="00FF66DD">
        <w:rPr>
          <w:rFonts w:ascii="Times New Roman" w:eastAsia="仿宋_GB2312" w:hAnsi="Times New Roman"/>
          <w:color w:val="000000"/>
          <w:kern w:val="0"/>
          <w:sz w:val="32"/>
          <w:szCs w:val="32"/>
        </w:rPr>
        <w:t>，对市级部门争取资金实行综合考核。按照</w:t>
      </w:r>
      <w:r w:rsidRPr="00FF66DD">
        <w:rPr>
          <w:rFonts w:ascii="Times New Roman" w:eastAsia="仿宋_GB2312" w:hAnsi="Times New Roman"/>
          <w:color w:val="000000"/>
          <w:kern w:val="0"/>
          <w:sz w:val="32"/>
          <w:szCs w:val="32"/>
        </w:rPr>
        <w:t>50%:50%</w:t>
      </w:r>
      <w:r w:rsidRPr="00FF66DD">
        <w:rPr>
          <w:rFonts w:ascii="Times New Roman" w:eastAsia="仿宋_GB2312" w:hAnsi="Times New Roman"/>
          <w:color w:val="000000"/>
          <w:kern w:val="0"/>
          <w:sz w:val="32"/>
          <w:szCs w:val="32"/>
        </w:rPr>
        <w:t>的比重，计算部门争取资金总量占比和增量占比的加权之和，作为部门考核的考核结果。</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（二）项目绩效目标。</w:t>
      </w:r>
    </w:p>
    <w:p w:rsidR="006A3875" w:rsidRPr="00FF66DD" w:rsidRDefault="006A3875" w:rsidP="006A3875">
      <w:pPr>
        <w:autoSpaceDE w:val="0"/>
        <w:autoSpaceDN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完成</w:t>
      </w:r>
      <w:r w:rsidRPr="00FF66DD">
        <w:rPr>
          <w:rFonts w:ascii="Times New Roman" w:eastAsia="仿宋_GB2312" w:hAnsi="Times New Roman"/>
          <w:color w:val="000000"/>
          <w:kern w:val="0"/>
          <w:sz w:val="32"/>
          <w:szCs w:val="32"/>
        </w:rPr>
        <w:t>城乡居民</w:t>
      </w:r>
      <w:r>
        <w:rPr>
          <w:rFonts w:ascii="Times New Roman" w:eastAsia="仿宋_GB2312" w:hAnsi="Times New Roman" w:hint="eastAsia"/>
          <w:color w:val="000000"/>
          <w:kern w:val="0"/>
          <w:sz w:val="32"/>
          <w:szCs w:val="32"/>
        </w:rPr>
        <w:t>基本</w:t>
      </w:r>
      <w:r>
        <w:rPr>
          <w:rFonts w:ascii="Times New Roman" w:eastAsia="仿宋_GB2312" w:hAnsi="Times New Roman"/>
          <w:color w:val="000000"/>
          <w:kern w:val="0"/>
          <w:sz w:val="32"/>
          <w:szCs w:val="32"/>
        </w:rPr>
        <w:t>医疗保险参保人数</w:t>
      </w:r>
      <w:r>
        <w:rPr>
          <w:rFonts w:ascii="Times New Roman" w:eastAsia="仿宋_GB2312" w:hAnsi="Times New Roman" w:hint="eastAsia"/>
          <w:color w:val="000000"/>
          <w:kern w:val="0"/>
          <w:sz w:val="32"/>
          <w:szCs w:val="32"/>
        </w:rPr>
        <w:t>全年</w:t>
      </w:r>
      <w:r>
        <w:rPr>
          <w:rFonts w:ascii="Times New Roman" w:eastAsia="仿宋_GB2312" w:hAnsi="Times New Roman"/>
          <w:color w:val="000000"/>
          <w:kern w:val="0"/>
          <w:sz w:val="32"/>
          <w:szCs w:val="32"/>
        </w:rPr>
        <w:t>目标任务</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医疗救助资金按时拨付到位</w:t>
      </w:r>
      <w:r w:rsidRPr="00FF66DD">
        <w:rPr>
          <w:rFonts w:ascii="Times New Roman" w:eastAsia="仿宋_GB2312" w:hAnsi="Times New Roman"/>
          <w:color w:val="000000"/>
          <w:kern w:val="0"/>
          <w:sz w:val="32"/>
          <w:szCs w:val="32"/>
        </w:rPr>
        <w:t>，将符合救助条件的对象按规定纳入救助范围，</w:t>
      </w:r>
      <w:proofErr w:type="gramStart"/>
      <w:r>
        <w:rPr>
          <w:rFonts w:ascii="Times New Roman" w:eastAsia="仿宋_GB2312" w:hAnsi="Times New Roman"/>
          <w:color w:val="000000"/>
          <w:sz w:val="32"/>
          <w:szCs w:val="32"/>
        </w:rPr>
        <w:t>医</w:t>
      </w:r>
      <w:proofErr w:type="gramEnd"/>
      <w:r>
        <w:rPr>
          <w:rFonts w:ascii="Times New Roman" w:eastAsia="仿宋_GB2312" w:hAnsi="Times New Roman"/>
          <w:color w:val="000000"/>
          <w:sz w:val="32"/>
          <w:szCs w:val="32"/>
        </w:rPr>
        <w:t>保惠民政策更加</w:t>
      </w:r>
      <w:r w:rsidRPr="00FF66DD">
        <w:rPr>
          <w:rFonts w:ascii="Times New Roman" w:eastAsia="仿宋_GB2312" w:hAnsi="Times New Roman"/>
          <w:color w:val="000000"/>
          <w:sz w:val="32"/>
          <w:szCs w:val="32"/>
        </w:rPr>
        <w:t>完善</w:t>
      </w:r>
      <w:r>
        <w:rPr>
          <w:rFonts w:ascii="Times New Roman" w:eastAsia="仿宋_GB2312" w:hAnsi="Times New Roman" w:hint="eastAsia"/>
          <w:color w:val="000000"/>
          <w:sz w:val="32"/>
          <w:szCs w:val="32"/>
        </w:rPr>
        <w:t>，</w:t>
      </w:r>
      <w:proofErr w:type="gramStart"/>
      <w:r>
        <w:rPr>
          <w:rFonts w:ascii="Times New Roman" w:eastAsia="仿宋_GB2312" w:hAnsi="Times New Roman"/>
          <w:color w:val="000000"/>
          <w:sz w:val="32"/>
          <w:szCs w:val="32"/>
        </w:rPr>
        <w:t>医</w:t>
      </w:r>
      <w:proofErr w:type="gramEnd"/>
      <w:r>
        <w:rPr>
          <w:rFonts w:ascii="Times New Roman" w:eastAsia="仿宋_GB2312" w:hAnsi="Times New Roman"/>
          <w:color w:val="000000"/>
          <w:sz w:val="32"/>
          <w:szCs w:val="32"/>
        </w:rPr>
        <w:t>保经办能力有效提升</w:t>
      </w:r>
      <w:r w:rsidRPr="00FF66DD">
        <w:rPr>
          <w:rFonts w:ascii="Times New Roman" w:eastAsia="仿宋_GB2312" w:hAnsi="Times New Roman"/>
          <w:color w:val="000000"/>
          <w:kern w:val="0"/>
          <w:sz w:val="32"/>
          <w:szCs w:val="32"/>
        </w:rPr>
        <w:t>。</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黑体" w:hAnsi="Times New Roman"/>
          <w:color w:val="000000"/>
          <w:kern w:val="0"/>
          <w:sz w:val="32"/>
          <w:szCs w:val="32"/>
        </w:rPr>
        <w:t>二、项目资金申报及使用情况</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（一）项目资金申报及批复情况。</w:t>
      </w:r>
    </w:p>
    <w:p w:rsidR="006A3875" w:rsidRPr="00FF66DD" w:rsidRDefault="006A3875" w:rsidP="006A3875">
      <w:pPr>
        <w:autoSpaceDE w:val="0"/>
        <w:autoSpaceDN w:val="0"/>
        <w:spacing w:line="560" w:lineRule="exact"/>
        <w:ind w:firstLineChars="200" w:firstLine="640"/>
        <w:rPr>
          <w:rFonts w:ascii="Times New Roman" w:eastAsia="仿宋_GB2312" w:hAnsi="Times New Roman"/>
          <w:color w:val="000000"/>
          <w:kern w:val="0"/>
          <w:sz w:val="32"/>
          <w:szCs w:val="32"/>
        </w:rPr>
      </w:pPr>
      <w:r w:rsidRPr="00FF66DD">
        <w:rPr>
          <w:rFonts w:ascii="Times New Roman" w:eastAsia="仿宋_GB2312" w:hAnsi="Times New Roman"/>
          <w:color w:val="000000"/>
          <w:kern w:val="0"/>
          <w:sz w:val="32"/>
          <w:szCs w:val="32"/>
        </w:rPr>
        <w:t>根据当年向上争取资金数额向市财政局进行申报，财政</w:t>
      </w:r>
      <w:r w:rsidRPr="00FF66DD">
        <w:rPr>
          <w:rFonts w:ascii="Times New Roman" w:eastAsia="仿宋_GB2312" w:hAnsi="Times New Roman"/>
          <w:color w:val="000000"/>
          <w:kern w:val="0"/>
          <w:sz w:val="32"/>
          <w:szCs w:val="32"/>
        </w:rPr>
        <w:lastRenderedPageBreak/>
        <w:t>审核后报市政府审批后进行资金批复。</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（二）资金计划、到位及使用情况。</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1</w:t>
      </w:r>
      <w:r w:rsidRPr="00FF66DD">
        <w:rPr>
          <w:rFonts w:ascii="Times New Roman" w:eastAsia="楷体_GB2312" w:hAnsi="Times New Roman"/>
          <w:color w:val="000000"/>
          <w:kern w:val="0"/>
          <w:sz w:val="32"/>
          <w:szCs w:val="32"/>
        </w:rPr>
        <w:t>．资金计划。</w:t>
      </w:r>
    </w:p>
    <w:p w:rsidR="006A3875" w:rsidRPr="00FF66DD" w:rsidRDefault="006A3875" w:rsidP="006A3875">
      <w:pPr>
        <w:autoSpaceDE w:val="0"/>
        <w:autoSpaceDN w:val="0"/>
        <w:spacing w:line="560" w:lineRule="exact"/>
        <w:ind w:firstLineChars="200" w:firstLine="640"/>
        <w:rPr>
          <w:rFonts w:ascii="Times New Roman" w:eastAsia="仿宋_GB2312" w:hAnsi="Times New Roman"/>
          <w:color w:val="000000"/>
          <w:kern w:val="0"/>
          <w:sz w:val="32"/>
          <w:szCs w:val="32"/>
        </w:rPr>
      </w:pPr>
      <w:r w:rsidRPr="00FF66DD">
        <w:rPr>
          <w:rFonts w:ascii="Times New Roman" w:eastAsia="仿宋_GB2312" w:hAnsi="Times New Roman"/>
          <w:color w:val="000000"/>
          <w:kern w:val="0"/>
          <w:sz w:val="32"/>
          <w:szCs w:val="32"/>
        </w:rPr>
        <w:t>该资金由财政纳入争取资金统计范围，次年考核上年向上争取资金情况，为本级财政资金安排。</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2</w:t>
      </w:r>
      <w:r w:rsidRPr="00FF66DD">
        <w:rPr>
          <w:rFonts w:ascii="Times New Roman" w:eastAsia="楷体_GB2312" w:hAnsi="Times New Roman"/>
          <w:color w:val="000000"/>
          <w:kern w:val="0"/>
          <w:sz w:val="32"/>
          <w:szCs w:val="32"/>
        </w:rPr>
        <w:t>．资金到位。</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仿宋_GB2312" w:hAnsi="Times New Roman"/>
          <w:color w:val="000000"/>
          <w:sz w:val="32"/>
          <w:szCs w:val="32"/>
        </w:rPr>
        <w:t>根据</w:t>
      </w:r>
      <w:r w:rsidRPr="00FF66DD">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20</w:t>
      </w:r>
      <w:r w:rsidRPr="00FF66DD">
        <w:rPr>
          <w:rFonts w:ascii="Times New Roman" w:eastAsia="仿宋_GB2312" w:hAnsi="Times New Roman"/>
          <w:color w:val="000000"/>
          <w:sz w:val="32"/>
          <w:szCs w:val="32"/>
        </w:rPr>
        <w:t>年向上争取资金情况，安排我局</w:t>
      </w:r>
      <w:r w:rsidRPr="00FF66DD">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1</w:t>
      </w:r>
      <w:r w:rsidRPr="00FF66DD">
        <w:rPr>
          <w:rFonts w:ascii="Times New Roman" w:eastAsia="仿宋_GB2312" w:hAnsi="Times New Roman"/>
          <w:color w:val="000000"/>
          <w:sz w:val="32"/>
          <w:szCs w:val="32"/>
        </w:rPr>
        <w:t>年</w:t>
      </w:r>
      <w:r>
        <w:rPr>
          <w:rFonts w:ascii="Times New Roman" w:eastAsia="仿宋_GB2312" w:hAnsi="Times New Roman"/>
          <w:color w:val="000000"/>
          <w:sz w:val="32"/>
          <w:szCs w:val="32"/>
        </w:rPr>
        <w:t>向上争取资金</w:t>
      </w:r>
      <w:r w:rsidRPr="00FF66DD">
        <w:rPr>
          <w:rFonts w:ascii="Times New Roman" w:eastAsia="仿宋_GB2312" w:hAnsi="Times New Roman"/>
          <w:color w:val="000000"/>
          <w:sz w:val="32"/>
          <w:szCs w:val="32"/>
        </w:rPr>
        <w:t>工作经费</w:t>
      </w:r>
      <w:r>
        <w:rPr>
          <w:rFonts w:ascii="Times New Roman" w:eastAsia="仿宋_GB2312" w:hAnsi="Times New Roman" w:hint="eastAsia"/>
          <w:color w:val="000000"/>
          <w:sz w:val="32"/>
          <w:szCs w:val="32"/>
        </w:rPr>
        <w:t>30</w:t>
      </w:r>
      <w:r>
        <w:rPr>
          <w:rFonts w:ascii="Times New Roman" w:eastAsia="仿宋_GB2312" w:hAnsi="Times New Roman"/>
          <w:color w:val="000000"/>
          <w:sz w:val="32"/>
          <w:szCs w:val="32"/>
        </w:rPr>
        <w:t>万元</w:t>
      </w:r>
      <w:r>
        <w:rPr>
          <w:rFonts w:ascii="Times New Roman" w:eastAsia="仿宋_GB2312" w:hAnsi="Times New Roman" w:hint="eastAsia"/>
          <w:color w:val="000000"/>
          <w:sz w:val="32"/>
          <w:szCs w:val="32"/>
        </w:rPr>
        <w:t>，</w:t>
      </w:r>
      <w:r w:rsidRPr="00FF66DD">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1</w:t>
      </w:r>
      <w:r w:rsidRPr="00FF66DD">
        <w:rPr>
          <w:rFonts w:ascii="Times New Roman" w:eastAsia="仿宋_GB2312" w:hAnsi="Times New Roman"/>
          <w:color w:val="000000"/>
          <w:sz w:val="32"/>
          <w:szCs w:val="32"/>
        </w:rPr>
        <w:t>年</w:t>
      </w:r>
      <w:r w:rsidRPr="00FF66DD">
        <w:rPr>
          <w:rFonts w:ascii="Times New Roman" w:eastAsia="仿宋_GB2312" w:hAnsi="Times New Roman"/>
          <w:color w:val="000000"/>
          <w:sz w:val="32"/>
          <w:szCs w:val="32"/>
        </w:rPr>
        <w:t>4</w:t>
      </w:r>
      <w:r w:rsidRPr="00FF66DD">
        <w:rPr>
          <w:rFonts w:ascii="Times New Roman" w:eastAsia="仿宋_GB2312" w:hAnsi="Times New Roman"/>
          <w:color w:val="000000"/>
          <w:sz w:val="32"/>
          <w:szCs w:val="32"/>
        </w:rPr>
        <w:t>月</w:t>
      </w:r>
      <w:r>
        <w:rPr>
          <w:rFonts w:ascii="Times New Roman" w:eastAsia="仿宋_GB2312" w:hAnsi="Times New Roman"/>
          <w:color w:val="000000"/>
          <w:sz w:val="32"/>
          <w:szCs w:val="32"/>
        </w:rPr>
        <w:t>和</w:t>
      </w:r>
      <w:r>
        <w:rPr>
          <w:rFonts w:ascii="Times New Roman" w:eastAsia="仿宋_GB2312" w:hAnsi="Times New Roman" w:hint="eastAsia"/>
          <w:color w:val="000000"/>
          <w:sz w:val="32"/>
          <w:szCs w:val="32"/>
        </w:rPr>
        <w:t>11</w:t>
      </w:r>
      <w:r>
        <w:rPr>
          <w:rFonts w:ascii="Times New Roman" w:eastAsia="仿宋_GB2312" w:hAnsi="Times New Roman" w:hint="eastAsia"/>
          <w:color w:val="000000"/>
          <w:sz w:val="32"/>
          <w:szCs w:val="32"/>
        </w:rPr>
        <w:t>月</w:t>
      </w:r>
      <w:r w:rsidRPr="00FF66DD">
        <w:rPr>
          <w:rFonts w:ascii="Times New Roman" w:eastAsia="仿宋_GB2312" w:hAnsi="Times New Roman"/>
          <w:color w:val="000000"/>
          <w:sz w:val="32"/>
          <w:szCs w:val="32"/>
        </w:rPr>
        <w:t>拨付到位。</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3</w:t>
      </w:r>
      <w:r w:rsidRPr="00FF66DD">
        <w:rPr>
          <w:rFonts w:ascii="Times New Roman" w:eastAsia="楷体_GB2312" w:hAnsi="Times New Roman"/>
          <w:color w:val="000000"/>
          <w:kern w:val="0"/>
          <w:sz w:val="32"/>
          <w:szCs w:val="32"/>
        </w:rPr>
        <w:t>．资金使用。</w:t>
      </w:r>
    </w:p>
    <w:p w:rsidR="006A3875" w:rsidRPr="00FF66DD" w:rsidRDefault="006A3875" w:rsidP="006A3875">
      <w:pPr>
        <w:autoSpaceDE w:val="0"/>
        <w:autoSpaceDN w:val="0"/>
        <w:spacing w:line="560" w:lineRule="exact"/>
        <w:ind w:firstLineChars="200" w:firstLine="640"/>
        <w:rPr>
          <w:rFonts w:ascii="Times New Roman" w:eastAsia="仿宋_GB2312" w:hAnsi="Times New Roman"/>
          <w:color w:val="000000"/>
          <w:sz w:val="32"/>
          <w:szCs w:val="32"/>
        </w:rPr>
      </w:pPr>
      <w:r w:rsidRPr="00FF66DD">
        <w:rPr>
          <w:rFonts w:ascii="Times New Roman" w:eastAsia="仿宋_GB2312" w:hAnsi="Times New Roman"/>
          <w:color w:val="000000"/>
          <w:sz w:val="32"/>
          <w:szCs w:val="32"/>
        </w:rPr>
        <w:t>该项目资金主要补充工作经费不足部分，全年绩效目标</w:t>
      </w:r>
      <w:r>
        <w:rPr>
          <w:rFonts w:ascii="Times New Roman" w:eastAsia="仿宋_GB2312" w:hAnsi="Times New Roman" w:hint="eastAsia"/>
          <w:color w:val="000000"/>
          <w:sz w:val="32"/>
          <w:szCs w:val="32"/>
        </w:rPr>
        <w:t>30</w:t>
      </w:r>
      <w:r w:rsidRPr="00FF66DD">
        <w:rPr>
          <w:rFonts w:ascii="Times New Roman" w:eastAsia="仿宋_GB2312" w:hAnsi="Times New Roman"/>
          <w:color w:val="000000"/>
          <w:sz w:val="32"/>
          <w:szCs w:val="32"/>
        </w:rPr>
        <w:t>万元，</w:t>
      </w:r>
      <w:r>
        <w:rPr>
          <w:rFonts w:ascii="Times New Roman" w:eastAsia="仿宋_GB2312" w:hAnsi="Times New Roman"/>
          <w:color w:val="000000"/>
          <w:sz w:val="32"/>
          <w:szCs w:val="32"/>
        </w:rPr>
        <w:t>因财政国库紧张</w:t>
      </w:r>
      <w:r>
        <w:rPr>
          <w:rFonts w:ascii="Times New Roman" w:eastAsia="仿宋_GB2312" w:hAnsi="Times New Roman" w:hint="eastAsia"/>
          <w:color w:val="000000"/>
          <w:sz w:val="32"/>
          <w:szCs w:val="32"/>
        </w:rPr>
        <w:t>，</w:t>
      </w:r>
      <w:r w:rsidRPr="00FF66DD">
        <w:rPr>
          <w:rFonts w:ascii="Times New Roman" w:eastAsia="仿宋_GB2312" w:hAnsi="Times New Roman"/>
          <w:color w:val="000000"/>
          <w:sz w:val="32"/>
          <w:szCs w:val="32"/>
        </w:rPr>
        <w:t>实际支出</w:t>
      </w:r>
      <w:r>
        <w:rPr>
          <w:rFonts w:ascii="Times New Roman" w:eastAsia="仿宋_GB2312" w:hAnsi="Times New Roman" w:hint="eastAsia"/>
          <w:color w:val="000000"/>
          <w:sz w:val="32"/>
          <w:szCs w:val="32"/>
        </w:rPr>
        <w:t>21.01</w:t>
      </w:r>
      <w:r w:rsidRPr="00FF66DD">
        <w:rPr>
          <w:rFonts w:ascii="Times New Roman" w:eastAsia="仿宋_GB2312" w:hAnsi="Times New Roman"/>
          <w:color w:val="000000"/>
          <w:sz w:val="32"/>
          <w:szCs w:val="32"/>
        </w:rPr>
        <w:t>万元，资金执行率</w:t>
      </w:r>
      <w:r>
        <w:rPr>
          <w:rFonts w:ascii="Times New Roman" w:eastAsia="仿宋_GB2312" w:hAnsi="Times New Roman" w:hint="eastAsia"/>
          <w:color w:val="000000"/>
          <w:sz w:val="32"/>
          <w:szCs w:val="32"/>
        </w:rPr>
        <w:t>70.03</w:t>
      </w:r>
      <w:r w:rsidRPr="00FF66DD">
        <w:rPr>
          <w:rFonts w:ascii="Times New Roman" w:eastAsia="仿宋_GB2312" w:hAnsi="Times New Roman"/>
          <w:color w:val="000000"/>
          <w:sz w:val="32"/>
          <w:szCs w:val="32"/>
        </w:rPr>
        <w:t>%</w:t>
      </w:r>
      <w:r w:rsidRPr="00FF66DD">
        <w:rPr>
          <w:rFonts w:ascii="Times New Roman" w:eastAsia="仿宋_GB2312" w:hAnsi="Times New Roman"/>
          <w:color w:val="000000"/>
          <w:sz w:val="32"/>
          <w:szCs w:val="32"/>
        </w:rPr>
        <w:t>。</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（三）项目财务管理情况。</w:t>
      </w:r>
    </w:p>
    <w:p w:rsidR="006A3875" w:rsidRPr="00FF66DD" w:rsidRDefault="006A3875" w:rsidP="006A3875">
      <w:pPr>
        <w:autoSpaceDE w:val="0"/>
        <w:autoSpaceDN w:val="0"/>
        <w:spacing w:line="560" w:lineRule="exact"/>
        <w:ind w:firstLineChars="200" w:firstLine="640"/>
        <w:rPr>
          <w:rFonts w:ascii="Times New Roman" w:eastAsia="仿宋_GB2312" w:hAnsi="Times New Roman"/>
          <w:color w:val="000000"/>
          <w:kern w:val="0"/>
          <w:sz w:val="32"/>
          <w:szCs w:val="32"/>
        </w:rPr>
      </w:pPr>
      <w:r w:rsidRPr="00FF66DD">
        <w:rPr>
          <w:rFonts w:ascii="Times New Roman" w:eastAsia="仿宋_GB2312" w:hAnsi="Times New Roman"/>
          <w:color w:val="000000"/>
          <w:kern w:val="0"/>
          <w:sz w:val="32"/>
          <w:szCs w:val="32"/>
        </w:rPr>
        <w:t>严格执行</w:t>
      </w:r>
      <w:r>
        <w:rPr>
          <w:rFonts w:ascii="Times New Roman" w:eastAsia="仿宋_GB2312" w:hAnsi="Times New Roman"/>
          <w:color w:val="000000"/>
          <w:kern w:val="0"/>
          <w:sz w:val="32"/>
          <w:szCs w:val="32"/>
        </w:rPr>
        <w:t>政府会计制度和</w:t>
      </w:r>
      <w:r w:rsidRPr="00FF66DD">
        <w:rPr>
          <w:rFonts w:ascii="Times New Roman" w:eastAsia="仿宋_GB2312" w:hAnsi="Times New Roman"/>
          <w:color w:val="000000"/>
          <w:kern w:val="0"/>
          <w:sz w:val="32"/>
          <w:szCs w:val="32"/>
        </w:rPr>
        <w:t>财务管理</w:t>
      </w:r>
      <w:r>
        <w:rPr>
          <w:rFonts w:ascii="Times New Roman" w:eastAsia="仿宋_GB2312" w:hAnsi="Times New Roman" w:hint="eastAsia"/>
          <w:color w:val="000000"/>
          <w:kern w:val="0"/>
          <w:sz w:val="32"/>
          <w:szCs w:val="32"/>
        </w:rPr>
        <w:t>规定</w:t>
      </w:r>
      <w:r w:rsidRPr="00FF66DD">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会计资料真实、完整</w:t>
      </w:r>
      <w:r w:rsidRPr="00FF66DD">
        <w:rPr>
          <w:rFonts w:ascii="Times New Roman" w:eastAsia="仿宋_GB2312" w:hAnsi="Times New Roman"/>
          <w:color w:val="000000"/>
          <w:kern w:val="0"/>
          <w:sz w:val="32"/>
          <w:szCs w:val="32"/>
        </w:rPr>
        <w:t>，账务处理及时，会计核算规范。</w:t>
      </w:r>
    </w:p>
    <w:p w:rsidR="006A3875" w:rsidRPr="00FF66DD" w:rsidRDefault="006A3875" w:rsidP="006A3875">
      <w:pPr>
        <w:autoSpaceDE w:val="0"/>
        <w:autoSpaceDN w:val="0"/>
        <w:spacing w:line="560" w:lineRule="exact"/>
        <w:ind w:firstLineChars="200" w:firstLine="640"/>
        <w:rPr>
          <w:rFonts w:ascii="Times New Roman" w:eastAsia="黑体" w:hAnsi="Times New Roman"/>
          <w:color w:val="000000"/>
          <w:kern w:val="0"/>
          <w:sz w:val="32"/>
          <w:szCs w:val="32"/>
        </w:rPr>
      </w:pPr>
      <w:r w:rsidRPr="00FF66DD">
        <w:rPr>
          <w:rFonts w:ascii="Times New Roman" w:eastAsia="黑体" w:hAnsi="Times New Roman"/>
          <w:color w:val="000000"/>
          <w:kern w:val="0"/>
          <w:sz w:val="32"/>
          <w:szCs w:val="32"/>
        </w:rPr>
        <w:t>三、项目管理情况</w:t>
      </w:r>
    </w:p>
    <w:p w:rsidR="006A3875" w:rsidRPr="00FF66DD" w:rsidRDefault="006A3875" w:rsidP="006A3875">
      <w:pPr>
        <w:pStyle w:val="a3"/>
        <w:shd w:val="clear" w:color="auto" w:fill="FFFFFF"/>
        <w:spacing w:before="0" w:beforeAutospacing="0" w:after="0" w:afterAutospacing="0" w:line="560" w:lineRule="exact"/>
        <w:ind w:firstLineChars="200" w:firstLine="668"/>
        <w:jc w:val="both"/>
        <w:rPr>
          <w:rFonts w:ascii="Times New Roman" w:eastAsia="仿宋_GB2312" w:hAnsi="Times New Roman" w:cs="Times New Roman"/>
          <w:color w:val="000000"/>
          <w:spacing w:val="7"/>
          <w:sz w:val="32"/>
          <w:szCs w:val="32"/>
        </w:rPr>
      </w:pPr>
      <w:r w:rsidRPr="00FF66DD">
        <w:rPr>
          <w:rFonts w:ascii="Times New Roman" w:eastAsia="仿宋_GB2312" w:hAnsi="Times New Roman" w:cs="Times New Roman"/>
          <w:color w:val="000000"/>
          <w:spacing w:val="7"/>
          <w:sz w:val="32"/>
          <w:szCs w:val="32"/>
        </w:rPr>
        <w:t>我局立足部门职能</w:t>
      </w:r>
      <w:r>
        <w:rPr>
          <w:rFonts w:ascii="Times New Roman" w:eastAsia="仿宋_GB2312" w:hAnsi="Times New Roman" w:cs="Times New Roman"/>
          <w:color w:val="000000"/>
          <w:spacing w:val="7"/>
          <w:sz w:val="32"/>
          <w:szCs w:val="32"/>
        </w:rPr>
        <w:t>职责</w:t>
      </w:r>
      <w:r w:rsidRPr="00FF66DD">
        <w:rPr>
          <w:rFonts w:ascii="Times New Roman" w:eastAsia="仿宋_GB2312" w:hAnsi="Times New Roman" w:cs="Times New Roman"/>
          <w:color w:val="000000"/>
          <w:spacing w:val="7"/>
          <w:sz w:val="32"/>
          <w:szCs w:val="32"/>
        </w:rPr>
        <w:t>，围绕</w:t>
      </w:r>
      <w:r w:rsidRPr="00FF66DD">
        <w:rPr>
          <w:rFonts w:ascii="Times New Roman" w:eastAsia="仿宋_GB2312" w:hAnsi="Times New Roman" w:cs="Times New Roman"/>
          <w:color w:val="000000"/>
          <w:spacing w:val="7"/>
          <w:sz w:val="32"/>
          <w:szCs w:val="32"/>
        </w:rPr>
        <w:t>202</w:t>
      </w:r>
      <w:r>
        <w:rPr>
          <w:rFonts w:ascii="Times New Roman" w:eastAsia="仿宋_GB2312" w:hAnsi="Times New Roman" w:cs="Times New Roman" w:hint="eastAsia"/>
          <w:color w:val="000000"/>
          <w:spacing w:val="7"/>
          <w:sz w:val="32"/>
          <w:szCs w:val="32"/>
        </w:rPr>
        <w:t>1</w:t>
      </w:r>
      <w:r w:rsidRPr="00FF66DD">
        <w:rPr>
          <w:rFonts w:ascii="Times New Roman" w:eastAsia="仿宋_GB2312" w:hAnsi="Times New Roman" w:cs="Times New Roman"/>
          <w:color w:val="000000"/>
          <w:spacing w:val="7"/>
          <w:sz w:val="32"/>
          <w:szCs w:val="32"/>
        </w:rPr>
        <w:t>年</w:t>
      </w:r>
      <w:proofErr w:type="gramStart"/>
      <w:r w:rsidRPr="00FF66DD">
        <w:rPr>
          <w:rFonts w:ascii="Times New Roman" w:eastAsia="仿宋_GB2312" w:hAnsi="Times New Roman" w:cs="Times New Roman"/>
          <w:color w:val="000000"/>
          <w:spacing w:val="7"/>
          <w:sz w:val="32"/>
          <w:szCs w:val="32"/>
        </w:rPr>
        <w:t>医</w:t>
      </w:r>
      <w:proofErr w:type="gramEnd"/>
      <w:r w:rsidRPr="00FF66DD">
        <w:rPr>
          <w:rFonts w:ascii="Times New Roman" w:eastAsia="仿宋_GB2312" w:hAnsi="Times New Roman" w:cs="Times New Roman"/>
          <w:color w:val="000000"/>
          <w:spacing w:val="7"/>
          <w:sz w:val="32"/>
          <w:szCs w:val="32"/>
        </w:rPr>
        <w:t>保重点工作</w:t>
      </w:r>
      <w:r>
        <w:rPr>
          <w:rFonts w:ascii="Times New Roman" w:eastAsia="仿宋_GB2312" w:hAnsi="Times New Roman" w:cs="Times New Roman"/>
          <w:color w:val="000000"/>
          <w:spacing w:val="7"/>
          <w:sz w:val="32"/>
          <w:szCs w:val="32"/>
        </w:rPr>
        <w:t>和改革任务</w:t>
      </w:r>
      <w:r w:rsidRPr="00FF66DD">
        <w:rPr>
          <w:rFonts w:ascii="Times New Roman" w:eastAsia="仿宋_GB2312" w:hAnsi="Times New Roman" w:cs="Times New Roman"/>
          <w:color w:val="000000"/>
          <w:spacing w:val="7"/>
          <w:sz w:val="32"/>
          <w:szCs w:val="32"/>
        </w:rPr>
        <w:t>，主动对接，积极作为，</w:t>
      </w:r>
      <w:r>
        <w:rPr>
          <w:rFonts w:ascii="Times New Roman" w:eastAsia="仿宋_GB2312" w:hAnsi="Times New Roman" w:cs="Times New Roman"/>
          <w:color w:val="000000"/>
          <w:spacing w:val="7"/>
          <w:sz w:val="32"/>
          <w:szCs w:val="32"/>
        </w:rPr>
        <w:t>积极向上争取中央</w:t>
      </w:r>
      <w:r>
        <w:rPr>
          <w:rFonts w:ascii="Times New Roman" w:eastAsia="仿宋_GB2312" w:hAnsi="Times New Roman" w:cs="Times New Roman" w:hint="eastAsia"/>
          <w:color w:val="000000"/>
          <w:spacing w:val="7"/>
          <w:sz w:val="32"/>
          <w:szCs w:val="32"/>
        </w:rPr>
        <w:t>、</w:t>
      </w:r>
      <w:r>
        <w:rPr>
          <w:rFonts w:ascii="Times New Roman" w:eastAsia="仿宋_GB2312" w:hAnsi="Times New Roman" w:cs="Times New Roman"/>
          <w:color w:val="000000"/>
          <w:spacing w:val="7"/>
          <w:sz w:val="32"/>
          <w:szCs w:val="32"/>
        </w:rPr>
        <w:t>省级财政补助资金</w:t>
      </w:r>
      <w:r>
        <w:rPr>
          <w:rFonts w:ascii="Times New Roman" w:eastAsia="仿宋_GB2312" w:hAnsi="Times New Roman" w:cs="Times New Roman" w:hint="eastAsia"/>
          <w:color w:val="000000"/>
          <w:spacing w:val="7"/>
          <w:sz w:val="32"/>
          <w:szCs w:val="32"/>
        </w:rPr>
        <w:t>，</w:t>
      </w:r>
      <w:r>
        <w:rPr>
          <w:rFonts w:ascii="Times New Roman" w:eastAsia="仿宋_GB2312" w:hAnsi="Times New Roman" w:cs="Times New Roman"/>
          <w:color w:val="000000"/>
          <w:spacing w:val="7"/>
          <w:sz w:val="32"/>
          <w:szCs w:val="32"/>
        </w:rPr>
        <w:t>其中向上争取城乡居民基本医疗保险</w:t>
      </w:r>
      <w:r>
        <w:rPr>
          <w:rFonts w:ascii="Times New Roman" w:eastAsia="仿宋_GB2312" w:hAnsi="Times New Roman" w:cs="Times New Roman" w:hint="eastAsia"/>
          <w:color w:val="000000"/>
          <w:spacing w:val="7"/>
          <w:sz w:val="32"/>
          <w:szCs w:val="32"/>
        </w:rPr>
        <w:t>中央、</w:t>
      </w:r>
      <w:r>
        <w:rPr>
          <w:rFonts w:ascii="Times New Roman" w:eastAsia="仿宋_GB2312" w:hAnsi="Times New Roman" w:cs="Times New Roman"/>
          <w:color w:val="000000"/>
          <w:spacing w:val="7"/>
          <w:sz w:val="32"/>
          <w:szCs w:val="32"/>
        </w:rPr>
        <w:t>省级补助资金</w:t>
      </w:r>
      <w:r>
        <w:rPr>
          <w:rFonts w:ascii="Times New Roman" w:eastAsia="仿宋_GB2312" w:hAnsi="Times New Roman" w:cs="Times New Roman" w:hint="eastAsia"/>
          <w:color w:val="000000"/>
          <w:spacing w:val="7"/>
          <w:sz w:val="32"/>
          <w:szCs w:val="32"/>
        </w:rPr>
        <w:t>35524</w:t>
      </w:r>
      <w:r>
        <w:rPr>
          <w:rFonts w:ascii="Times New Roman" w:eastAsia="仿宋_GB2312" w:hAnsi="Times New Roman" w:cs="Times New Roman" w:hint="eastAsia"/>
          <w:color w:val="000000"/>
          <w:spacing w:val="7"/>
          <w:sz w:val="32"/>
          <w:szCs w:val="32"/>
        </w:rPr>
        <w:t>万元，城乡医疗救助中央、省级补助资金</w:t>
      </w:r>
      <w:r>
        <w:rPr>
          <w:rFonts w:ascii="Times New Roman" w:eastAsia="仿宋_GB2312" w:hAnsi="Times New Roman" w:cs="Times New Roman" w:hint="eastAsia"/>
          <w:color w:val="000000"/>
          <w:spacing w:val="7"/>
          <w:sz w:val="32"/>
          <w:szCs w:val="32"/>
        </w:rPr>
        <w:t>2630.85</w:t>
      </w:r>
      <w:r>
        <w:rPr>
          <w:rFonts w:ascii="Times New Roman" w:eastAsia="仿宋_GB2312" w:hAnsi="Times New Roman" w:cs="Times New Roman" w:hint="eastAsia"/>
          <w:color w:val="000000"/>
          <w:spacing w:val="7"/>
          <w:sz w:val="32"/>
          <w:szCs w:val="32"/>
        </w:rPr>
        <w:t>万元，向上争取中央医疗服务与能力提升补助资金</w:t>
      </w:r>
      <w:r>
        <w:rPr>
          <w:rFonts w:ascii="Times New Roman" w:eastAsia="仿宋_GB2312" w:hAnsi="Times New Roman" w:cs="Times New Roman" w:hint="eastAsia"/>
          <w:color w:val="000000"/>
          <w:spacing w:val="7"/>
          <w:sz w:val="32"/>
          <w:szCs w:val="32"/>
        </w:rPr>
        <w:t>121</w:t>
      </w:r>
      <w:r>
        <w:rPr>
          <w:rFonts w:ascii="Times New Roman" w:eastAsia="仿宋_GB2312" w:hAnsi="Times New Roman" w:cs="Times New Roman" w:hint="eastAsia"/>
          <w:color w:val="000000"/>
          <w:spacing w:val="7"/>
          <w:sz w:val="32"/>
          <w:szCs w:val="32"/>
        </w:rPr>
        <w:t>万元。</w:t>
      </w:r>
    </w:p>
    <w:p w:rsidR="006A3875" w:rsidRPr="00FF66DD" w:rsidRDefault="006A3875" w:rsidP="006A3875">
      <w:pPr>
        <w:autoSpaceDE w:val="0"/>
        <w:autoSpaceDN w:val="0"/>
        <w:spacing w:line="560" w:lineRule="exact"/>
        <w:ind w:firstLineChars="200" w:firstLine="640"/>
        <w:rPr>
          <w:rFonts w:ascii="Times New Roman" w:eastAsia="黑体" w:hAnsi="Times New Roman"/>
          <w:color w:val="000000"/>
          <w:kern w:val="0"/>
          <w:sz w:val="32"/>
          <w:szCs w:val="32"/>
        </w:rPr>
      </w:pPr>
      <w:r w:rsidRPr="00FF66DD">
        <w:rPr>
          <w:rFonts w:ascii="Times New Roman" w:eastAsia="黑体" w:hAnsi="Times New Roman"/>
          <w:color w:val="000000"/>
          <w:kern w:val="0"/>
          <w:sz w:val="32"/>
          <w:szCs w:val="32"/>
        </w:rPr>
        <w:t>四、项目绩效情况</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（一）项目完成情况。</w:t>
      </w:r>
    </w:p>
    <w:p w:rsidR="006A3875" w:rsidRPr="005C7145" w:rsidRDefault="006A3875" w:rsidP="006A3875">
      <w:pPr>
        <w:autoSpaceDE w:val="0"/>
        <w:autoSpaceDN w:val="0"/>
        <w:spacing w:line="560" w:lineRule="exact"/>
        <w:ind w:firstLineChars="200" w:firstLine="640"/>
        <w:rPr>
          <w:rFonts w:ascii="Times New Roman" w:eastAsia="仿宋_GB2312" w:hAnsi="Times New Roman"/>
          <w:sz w:val="32"/>
          <w:szCs w:val="32"/>
        </w:rPr>
      </w:pPr>
      <w:r w:rsidRPr="005C7145">
        <w:rPr>
          <w:rFonts w:ascii="Times New Roman" w:eastAsia="仿宋_GB2312" w:hAnsi="Times New Roman"/>
          <w:color w:val="000000"/>
          <w:sz w:val="32"/>
          <w:szCs w:val="32"/>
        </w:rPr>
        <w:lastRenderedPageBreak/>
        <w:t>1.</w:t>
      </w:r>
      <w:r w:rsidRPr="005C7145">
        <w:rPr>
          <w:rFonts w:ascii="Times New Roman" w:eastAsia="仿宋_GB2312" w:hAnsi="Times New Roman"/>
          <w:snapToGrid w:val="0"/>
          <w:kern w:val="0"/>
          <w:sz w:val="32"/>
          <w:szCs w:val="32"/>
        </w:rPr>
        <w:t>持续做好城乡居保参保工作。</w:t>
      </w:r>
      <w:r w:rsidRPr="005C7145">
        <w:rPr>
          <w:rFonts w:ascii="Times New Roman" w:eastAsia="仿宋_GB2312" w:hAnsi="Times New Roman"/>
          <w:color w:val="000000"/>
          <w:sz w:val="32"/>
          <w:szCs w:val="32"/>
        </w:rPr>
        <w:t>2021</w:t>
      </w:r>
      <w:r w:rsidRPr="005C7145">
        <w:rPr>
          <w:rFonts w:ascii="Times New Roman" w:eastAsia="仿宋_GB2312" w:hAnsi="Times New Roman"/>
          <w:color w:val="000000"/>
          <w:sz w:val="32"/>
          <w:szCs w:val="32"/>
        </w:rPr>
        <w:t>年，全市城乡居民医疗保险参保人数</w:t>
      </w:r>
      <w:r w:rsidRPr="005C7145">
        <w:rPr>
          <w:rFonts w:ascii="Times New Roman" w:eastAsia="仿宋_GB2312" w:hAnsi="Times New Roman"/>
          <w:color w:val="000000"/>
          <w:sz w:val="32"/>
          <w:szCs w:val="32"/>
        </w:rPr>
        <w:t>679151</w:t>
      </w:r>
      <w:r w:rsidRPr="005C7145">
        <w:rPr>
          <w:rFonts w:ascii="Times New Roman" w:eastAsia="仿宋_GB2312" w:hAnsi="Times New Roman"/>
          <w:color w:val="000000"/>
          <w:sz w:val="32"/>
          <w:szCs w:val="32"/>
        </w:rPr>
        <w:t>人，完成绩效目标任务的</w:t>
      </w:r>
      <w:r w:rsidRPr="005C7145">
        <w:rPr>
          <w:rFonts w:ascii="Times New Roman" w:eastAsia="仿宋_GB2312" w:hAnsi="Times New Roman"/>
          <w:color w:val="000000"/>
          <w:sz w:val="32"/>
          <w:szCs w:val="32"/>
        </w:rPr>
        <w:t>100.62%</w:t>
      </w:r>
      <w:r w:rsidRPr="005C7145">
        <w:rPr>
          <w:rFonts w:ascii="Times New Roman" w:eastAsia="仿宋_GB2312" w:hAnsi="Times New Roman"/>
          <w:color w:val="000000"/>
          <w:sz w:val="32"/>
          <w:szCs w:val="32"/>
        </w:rPr>
        <w:t>。</w:t>
      </w:r>
      <w:r w:rsidRPr="005C7145">
        <w:rPr>
          <w:rFonts w:ascii="Times New Roman" w:eastAsia="仿宋_GB2312" w:hAnsi="Times New Roman"/>
          <w:color w:val="000000"/>
          <w:sz w:val="32"/>
          <w:szCs w:val="32"/>
        </w:rPr>
        <w:t>2021</w:t>
      </w:r>
      <w:r w:rsidRPr="005C7145">
        <w:rPr>
          <w:rFonts w:ascii="Times New Roman" w:eastAsia="仿宋_GB2312" w:hAnsi="Times New Roman"/>
          <w:color w:val="000000"/>
          <w:sz w:val="32"/>
          <w:szCs w:val="32"/>
        </w:rPr>
        <w:t>年财政人均补助标准调增至</w:t>
      </w:r>
      <w:r w:rsidRPr="005C7145">
        <w:rPr>
          <w:rFonts w:ascii="Times New Roman" w:eastAsia="仿宋_GB2312" w:hAnsi="Times New Roman"/>
          <w:color w:val="000000"/>
          <w:sz w:val="32"/>
          <w:szCs w:val="32"/>
        </w:rPr>
        <w:t>580</w:t>
      </w:r>
      <w:r w:rsidRPr="005C7145">
        <w:rPr>
          <w:rFonts w:ascii="Times New Roman" w:eastAsia="仿宋_GB2312" w:hAnsi="Times New Roman"/>
          <w:color w:val="000000"/>
          <w:sz w:val="32"/>
          <w:szCs w:val="32"/>
        </w:rPr>
        <w:t>元。</w:t>
      </w:r>
      <w:r w:rsidRPr="005C7145">
        <w:rPr>
          <w:rFonts w:ascii="Times New Roman" w:eastAsia="仿宋_GB2312"/>
          <w:color w:val="000000"/>
          <w:sz w:val="32"/>
          <w:szCs w:val="32"/>
        </w:rPr>
        <w:t>截至</w:t>
      </w:r>
      <w:r w:rsidRPr="005C7145">
        <w:rPr>
          <w:rFonts w:ascii="Times New Roman" w:eastAsia="仿宋_GB2312" w:hAnsi="Times New Roman"/>
          <w:color w:val="000000"/>
          <w:sz w:val="32"/>
          <w:szCs w:val="32"/>
        </w:rPr>
        <w:t>2021</w:t>
      </w:r>
      <w:r w:rsidRPr="005C7145">
        <w:rPr>
          <w:rFonts w:ascii="Times New Roman" w:eastAsia="仿宋_GB2312"/>
          <w:color w:val="000000"/>
          <w:sz w:val="32"/>
          <w:szCs w:val="32"/>
        </w:rPr>
        <w:t>年</w:t>
      </w:r>
      <w:r w:rsidRPr="005C7145">
        <w:rPr>
          <w:rFonts w:ascii="Times New Roman" w:eastAsia="仿宋_GB2312" w:hAnsi="Times New Roman"/>
          <w:color w:val="000000"/>
          <w:sz w:val="32"/>
          <w:szCs w:val="32"/>
        </w:rPr>
        <w:t>12</w:t>
      </w:r>
      <w:r w:rsidRPr="005C7145">
        <w:rPr>
          <w:rFonts w:ascii="Times New Roman" w:eastAsia="仿宋_GB2312"/>
          <w:color w:val="000000"/>
          <w:sz w:val="32"/>
          <w:szCs w:val="32"/>
        </w:rPr>
        <w:t>月</w:t>
      </w:r>
      <w:r w:rsidRPr="005C7145">
        <w:rPr>
          <w:rFonts w:ascii="Times New Roman" w:eastAsia="仿宋_GB2312" w:hAnsi="Times New Roman"/>
          <w:color w:val="000000"/>
          <w:sz w:val="32"/>
          <w:szCs w:val="32"/>
        </w:rPr>
        <w:t>31</w:t>
      </w:r>
      <w:r w:rsidRPr="005C7145">
        <w:rPr>
          <w:rFonts w:ascii="Times New Roman" w:eastAsia="仿宋_GB2312"/>
          <w:color w:val="000000"/>
          <w:sz w:val="32"/>
          <w:szCs w:val="32"/>
        </w:rPr>
        <w:t>日，当期基金收入</w:t>
      </w:r>
      <w:r w:rsidRPr="005C7145">
        <w:rPr>
          <w:rFonts w:ascii="Times New Roman" w:eastAsia="仿宋_GB2312" w:hAnsi="Times New Roman"/>
          <w:color w:val="000000"/>
          <w:sz w:val="32"/>
          <w:szCs w:val="32"/>
        </w:rPr>
        <w:t>63475</w:t>
      </w:r>
      <w:r w:rsidRPr="005C7145">
        <w:rPr>
          <w:rFonts w:ascii="Times New Roman" w:eastAsia="仿宋_GB2312"/>
          <w:color w:val="000000"/>
          <w:sz w:val="32"/>
          <w:szCs w:val="32"/>
        </w:rPr>
        <w:t>万元，支出</w:t>
      </w:r>
      <w:r w:rsidRPr="005C7145">
        <w:rPr>
          <w:rFonts w:ascii="Times New Roman" w:eastAsia="仿宋_GB2312" w:hAnsi="Times New Roman"/>
          <w:color w:val="000000"/>
          <w:sz w:val="32"/>
          <w:szCs w:val="32"/>
        </w:rPr>
        <w:t>63329</w:t>
      </w:r>
      <w:r w:rsidRPr="005C7145">
        <w:rPr>
          <w:rFonts w:ascii="Times New Roman" w:eastAsia="仿宋_GB2312"/>
          <w:color w:val="000000"/>
          <w:sz w:val="32"/>
          <w:szCs w:val="32"/>
        </w:rPr>
        <w:t>万元，当期结余</w:t>
      </w:r>
      <w:r w:rsidRPr="005C7145">
        <w:rPr>
          <w:rFonts w:ascii="Times New Roman" w:eastAsia="仿宋_GB2312" w:hAnsi="Times New Roman"/>
          <w:color w:val="000000"/>
          <w:sz w:val="32"/>
          <w:szCs w:val="32"/>
        </w:rPr>
        <w:t>146</w:t>
      </w:r>
      <w:r w:rsidRPr="005C7145">
        <w:rPr>
          <w:rFonts w:ascii="Times New Roman" w:eastAsia="仿宋_GB2312"/>
          <w:color w:val="000000"/>
          <w:sz w:val="32"/>
          <w:szCs w:val="32"/>
        </w:rPr>
        <w:t>万元，年末基金结余</w:t>
      </w:r>
      <w:r w:rsidRPr="005C7145">
        <w:rPr>
          <w:rFonts w:ascii="Times New Roman" w:eastAsia="仿宋_GB2312" w:hAnsi="Times New Roman"/>
          <w:color w:val="000000"/>
          <w:sz w:val="32"/>
          <w:szCs w:val="32"/>
        </w:rPr>
        <w:t>34232</w:t>
      </w:r>
      <w:r w:rsidRPr="005C7145">
        <w:rPr>
          <w:rFonts w:ascii="Times New Roman" w:eastAsia="仿宋_GB2312"/>
          <w:color w:val="000000"/>
          <w:sz w:val="32"/>
          <w:szCs w:val="32"/>
        </w:rPr>
        <w:t>万元，基金累计结余可支配</w:t>
      </w:r>
      <w:r w:rsidRPr="005C7145">
        <w:rPr>
          <w:rFonts w:ascii="Times New Roman" w:eastAsia="仿宋_GB2312" w:hAnsi="Times New Roman"/>
          <w:color w:val="000000"/>
          <w:sz w:val="32"/>
          <w:szCs w:val="32"/>
        </w:rPr>
        <w:t>5.23</w:t>
      </w:r>
      <w:r w:rsidRPr="005C7145">
        <w:rPr>
          <w:rFonts w:ascii="Times New Roman" w:eastAsia="仿宋_GB2312"/>
          <w:color w:val="000000"/>
          <w:sz w:val="32"/>
          <w:szCs w:val="32"/>
        </w:rPr>
        <w:t>个月，与年初预算基本一致。</w:t>
      </w:r>
    </w:p>
    <w:p w:rsidR="006A3875" w:rsidRDefault="006A3875" w:rsidP="006A3875">
      <w:pPr>
        <w:autoSpaceDE w:val="0"/>
        <w:autoSpaceDN w:val="0"/>
        <w:spacing w:line="560" w:lineRule="exact"/>
        <w:ind w:firstLineChars="200" w:firstLine="640"/>
        <w:rPr>
          <w:rFonts w:ascii="Times New Roman" w:eastAsia="仿宋_GB2312" w:hAnsi="Times New Roman" w:hint="eastAsia"/>
          <w:snapToGrid w:val="0"/>
          <w:color w:val="000000"/>
          <w:kern w:val="0"/>
          <w:sz w:val="32"/>
          <w:szCs w:val="32"/>
        </w:rPr>
      </w:pPr>
      <w:r>
        <w:rPr>
          <w:rFonts w:ascii="Times New Roman" w:eastAsia="仿宋_GB2312" w:hAnsi="Times New Roman" w:hint="eastAsia"/>
          <w:sz w:val="32"/>
          <w:szCs w:val="32"/>
        </w:rPr>
        <w:t>2.</w:t>
      </w:r>
      <w:r>
        <w:rPr>
          <w:rFonts w:ascii="Times New Roman" w:eastAsia="仿宋_GB2312" w:hAnsi="Times New Roman"/>
          <w:snapToGrid w:val="0"/>
          <w:kern w:val="0"/>
          <w:sz w:val="32"/>
          <w:szCs w:val="32"/>
        </w:rPr>
        <w:t>继续</w:t>
      </w:r>
      <w:r w:rsidRPr="000A263E">
        <w:rPr>
          <w:rFonts w:ascii="Times New Roman" w:eastAsia="仿宋_GB2312" w:hAnsi="Times New Roman"/>
          <w:snapToGrid w:val="0"/>
          <w:kern w:val="0"/>
          <w:sz w:val="32"/>
          <w:szCs w:val="32"/>
        </w:rPr>
        <w:t>做好困难群众参保资助工作</w:t>
      </w:r>
      <w:r>
        <w:rPr>
          <w:rFonts w:ascii="Times New Roman" w:eastAsia="仿宋_GB2312" w:hAnsi="Times New Roman" w:hint="eastAsia"/>
          <w:snapToGrid w:val="0"/>
          <w:kern w:val="0"/>
          <w:sz w:val="32"/>
          <w:szCs w:val="32"/>
        </w:rPr>
        <w:t>。</w:t>
      </w:r>
      <w:r w:rsidRPr="000A263E">
        <w:rPr>
          <w:rFonts w:ascii="Times New Roman" w:eastAsia="仿宋_GB2312" w:hAnsi="Times New Roman"/>
          <w:sz w:val="32"/>
          <w:szCs w:val="32"/>
        </w:rPr>
        <w:t>202</w:t>
      </w:r>
      <w:r w:rsidRPr="000A263E">
        <w:rPr>
          <w:rFonts w:ascii="Times New Roman" w:eastAsia="仿宋_GB2312" w:hAnsi="Times New Roman" w:hint="eastAsia"/>
          <w:sz w:val="32"/>
          <w:szCs w:val="32"/>
        </w:rPr>
        <w:t>1</w:t>
      </w:r>
      <w:r w:rsidRPr="000A263E">
        <w:rPr>
          <w:rFonts w:ascii="Times New Roman" w:eastAsia="仿宋_GB2312" w:hAnsi="Times New Roman"/>
          <w:sz w:val="32"/>
          <w:szCs w:val="32"/>
        </w:rPr>
        <w:t>年，全市</w:t>
      </w:r>
      <w:r w:rsidRPr="000A263E">
        <w:rPr>
          <w:rFonts w:ascii="Times New Roman" w:eastAsia="仿宋_GB2312" w:hAnsi="Times New Roman" w:hint="eastAsia"/>
          <w:sz w:val="32"/>
          <w:szCs w:val="32"/>
        </w:rPr>
        <w:t>医疗</w:t>
      </w:r>
      <w:proofErr w:type="gramStart"/>
      <w:r w:rsidRPr="000A263E">
        <w:rPr>
          <w:rFonts w:ascii="Times New Roman" w:eastAsia="仿宋_GB2312" w:hAnsi="Times New Roman"/>
          <w:sz w:val="32"/>
          <w:szCs w:val="32"/>
        </w:rPr>
        <w:t>救助总</w:t>
      </w:r>
      <w:proofErr w:type="gramEnd"/>
      <w:r w:rsidRPr="000A263E">
        <w:rPr>
          <w:rFonts w:ascii="Times New Roman" w:eastAsia="仿宋_GB2312" w:hAnsi="Times New Roman"/>
          <w:sz w:val="32"/>
          <w:szCs w:val="32"/>
        </w:rPr>
        <w:t>人次</w:t>
      </w:r>
      <w:r w:rsidRPr="000A263E">
        <w:rPr>
          <w:rFonts w:ascii="Times New Roman" w:eastAsia="仿宋_GB2312" w:hAnsi="Times New Roman" w:hint="eastAsia"/>
          <w:sz w:val="32"/>
          <w:szCs w:val="32"/>
        </w:rPr>
        <w:t>53733</w:t>
      </w:r>
      <w:r w:rsidRPr="000A263E">
        <w:rPr>
          <w:rFonts w:ascii="Times New Roman" w:eastAsia="仿宋_GB2312" w:hAnsi="Times New Roman"/>
          <w:sz w:val="32"/>
          <w:szCs w:val="32"/>
        </w:rPr>
        <w:t>人次</w:t>
      </w:r>
      <w:r w:rsidRPr="000A263E">
        <w:rPr>
          <w:rFonts w:ascii="Times New Roman" w:eastAsia="仿宋_GB2312" w:hAnsi="Times New Roman" w:hint="eastAsia"/>
          <w:sz w:val="32"/>
          <w:szCs w:val="32"/>
        </w:rPr>
        <w:t>，</w:t>
      </w:r>
      <w:r w:rsidRPr="000A263E">
        <w:rPr>
          <w:rFonts w:ascii="Times New Roman" w:eastAsia="仿宋_GB2312" w:hAnsi="Times New Roman"/>
          <w:sz w:val="32"/>
          <w:szCs w:val="32"/>
        </w:rPr>
        <w:t>完成绩效目标任务的</w:t>
      </w:r>
      <w:r w:rsidRPr="000A263E">
        <w:rPr>
          <w:rFonts w:ascii="Times New Roman" w:eastAsia="仿宋_GB2312" w:hAnsi="Times New Roman" w:hint="eastAsia"/>
          <w:sz w:val="32"/>
          <w:szCs w:val="32"/>
        </w:rPr>
        <w:t>134.33</w:t>
      </w:r>
      <w:r w:rsidRPr="000A263E">
        <w:rPr>
          <w:rFonts w:ascii="Times New Roman" w:eastAsia="仿宋_GB2312" w:hAnsi="Times New Roman"/>
          <w:sz w:val="32"/>
          <w:szCs w:val="32"/>
        </w:rPr>
        <w:t>%</w:t>
      </w:r>
      <w:r w:rsidRPr="000A263E">
        <w:rPr>
          <w:rFonts w:ascii="Times New Roman" w:eastAsia="仿宋_GB2312" w:hAnsi="Times New Roman"/>
          <w:sz w:val="32"/>
          <w:szCs w:val="32"/>
        </w:rPr>
        <w:t>。</w:t>
      </w:r>
      <w:r w:rsidRPr="000A263E">
        <w:rPr>
          <w:rFonts w:ascii="Times New Roman" w:eastAsia="仿宋_GB2312" w:hAnsi="Times New Roman"/>
          <w:color w:val="000000"/>
          <w:sz w:val="32"/>
          <w:szCs w:val="32"/>
        </w:rPr>
        <w:t>全额资助</w:t>
      </w:r>
      <w:r w:rsidRPr="000A263E">
        <w:rPr>
          <w:rFonts w:ascii="Times New Roman" w:eastAsia="仿宋_GB2312" w:hAnsi="Times New Roman" w:hint="eastAsia"/>
          <w:color w:val="000000"/>
          <w:sz w:val="32"/>
          <w:szCs w:val="32"/>
        </w:rPr>
        <w:t>3.28</w:t>
      </w:r>
      <w:r w:rsidRPr="000A263E">
        <w:rPr>
          <w:rFonts w:ascii="Times New Roman" w:eastAsia="仿宋_GB2312" w:hAnsi="Times New Roman" w:hint="eastAsia"/>
          <w:color w:val="000000"/>
          <w:sz w:val="32"/>
          <w:szCs w:val="32"/>
        </w:rPr>
        <w:t>万名重点困难人员、重度残疾人参保，参保率达到</w:t>
      </w:r>
      <w:r w:rsidRPr="000A263E">
        <w:rPr>
          <w:rFonts w:ascii="Times New Roman" w:eastAsia="仿宋_GB2312" w:hAnsi="Times New Roman" w:hint="eastAsia"/>
          <w:color w:val="000000"/>
          <w:sz w:val="32"/>
          <w:szCs w:val="32"/>
        </w:rPr>
        <w:t>100%</w:t>
      </w:r>
      <w:r w:rsidRPr="000A263E">
        <w:rPr>
          <w:rFonts w:ascii="Times New Roman" w:eastAsia="仿宋_GB2312" w:hAnsi="Times New Roman" w:hint="eastAsia"/>
          <w:color w:val="000000"/>
          <w:sz w:val="32"/>
          <w:szCs w:val="32"/>
        </w:rPr>
        <w:t>。</w:t>
      </w:r>
      <w:r w:rsidRPr="000A263E">
        <w:rPr>
          <w:rFonts w:ascii="Times New Roman" w:eastAsia="仿宋_GB2312" w:hAnsi="Times New Roman"/>
          <w:snapToGrid w:val="0"/>
          <w:color w:val="000000"/>
          <w:kern w:val="0"/>
          <w:sz w:val="32"/>
          <w:szCs w:val="32"/>
        </w:rPr>
        <w:t>重点救助对象政策范围内个人自付费用年度救助限额内住院救助比例不低于</w:t>
      </w:r>
      <w:r w:rsidRPr="000A263E">
        <w:rPr>
          <w:rFonts w:ascii="Times New Roman" w:eastAsia="仿宋_GB2312" w:hAnsi="Times New Roman"/>
          <w:snapToGrid w:val="0"/>
          <w:color w:val="000000"/>
          <w:kern w:val="0"/>
          <w:sz w:val="32"/>
          <w:szCs w:val="32"/>
        </w:rPr>
        <w:t>70%</w:t>
      </w:r>
      <w:r w:rsidRPr="000A263E">
        <w:rPr>
          <w:rFonts w:ascii="Times New Roman" w:eastAsia="仿宋_GB2312" w:hAnsi="Times New Roman" w:hint="eastAsia"/>
          <w:snapToGrid w:val="0"/>
          <w:color w:val="000000"/>
          <w:kern w:val="0"/>
          <w:sz w:val="32"/>
          <w:szCs w:val="32"/>
        </w:rPr>
        <w:t>。</w:t>
      </w:r>
    </w:p>
    <w:p w:rsidR="006A3875" w:rsidRDefault="006A3875" w:rsidP="006A3875">
      <w:pPr>
        <w:autoSpaceDE w:val="0"/>
        <w:autoSpaceDN w:val="0"/>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napToGrid w:val="0"/>
          <w:color w:val="000000"/>
          <w:kern w:val="0"/>
          <w:sz w:val="32"/>
          <w:szCs w:val="32"/>
        </w:rPr>
        <w:t>3.</w:t>
      </w:r>
      <w:r>
        <w:rPr>
          <w:rFonts w:ascii="Times New Roman" w:eastAsia="仿宋_GB2312" w:hAnsi="Times New Roman" w:hint="eastAsia"/>
          <w:snapToGrid w:val="0"/>
          <w:color w:val="000000"/>
          <w:kern w:val="0"/>
          <w:sz w:val="32"/>
          <w:szCs w:val="32"/>
        </w:rPr>
        <w:t>有效提升医疗服务与经办能力。加大</w:t>
      </w:r>
      <w:r w:rsidRPr="005C2334">
        <w:rPr>
          <w:rFonts w:ascii="Times New Roman" w:eastAsia="仿宋_GB2312" w:hAnsi="Times New Roman"/>
          <w:color w:val="000000"/>
          <w:sz w:val="32"/>
          <w:szCs w:val="32"/>
        </w:rPr>
        <w:t>政策宣传、信息公开、经办能力建设、基金监管、支付方式改革、干部队伍培训及信息化建设</w:t>
      </w:r>
      <w:r>
        <w:rPr>
          <w:rFonts w:ascii="Times New Roman" w:eastAsia="仿宋_GB2312" w:hAnsi="Times New Roman"/>
          <w:color w:val="000000"/>
          <w:sz w:val="32"/>
          <w:szCs w:val="32"/>
        </w:rPr>
        <w:t>工作</w:t>
      </w:r>
      <w:r>
        <w:rPr>
          <w:rFonts w:ascii="Times New Roman" w:eastAsia="仿宋_GB2312" w:hAnsi="Times New Roman" w:hint="eastAsia"/>
          <w:color w:val="000000"/>
          <w:sz w:val="32"/>
          <w:szCs w:val="32"/>
        </w:rPr>
        <w:t>，</w:t>
      </w:r>
      <w:r w:rsidRPr="00543A2A">
        <w:rPr>
          <w:rFonts w:ascii="仿宋_GB2312" w:eastAsia="仿宋_GB2312" w:hAnsi="Times New Roman" w:hint="eastAsia"/>
          <w:bCs/>
          <w:color w:val="000000"/>
          <w:sz w:val="32"/>
          <w:szCs w:val="32"/>
        </w:rPr>
        <w:t>持续提升</w:t>
      </w:r>
      <w:proofErr w:type="gramStart"/>
      <w:r w:rsidRPr="00543A2A">
        <w:rPr>
          <w:rFonts w:ascii="仿宋_GB2312" w:eastAsia="仿宋_GB2312" w:hAnsi="Times New Roman" w:hint="eastAsia"/>
          <w:bCs/>
          <w:color w:val="000000"/>
          <w:sz w:val="32"/>
          <w:szCs w:val="32"/>
        </w:rPr>
        <w:t>医</w:t>
      </w:r>
      <w:proofErr w:type="gramEnd"/>
      <w:r w:rsidRPr="00543A2A">
        <w:rPr>
          <w:rFonts w:ascii="仿宋_GB2312" w:eastAsia="仿宋_GB2312" w:hAnsi="Times New Roman" w:hint="eastAsia"/>
          <w:bCs/>
          <w:color w:val="000000"/>
          <w:sz w:val="32"/>
          <w:szCs w:val="32"/>
        </w:rPr>
        <w:t>保经办服务能力</w:t>
      </w:r>
      <w:r>
        <w:rPr>
          <w:rFonts w:ascii="仿宋_GB2312" w:eastAsia="仿宋_GB2312" w:hAnsi="Times New Roman" w:hint="eastAsia"/>
          <w:bCs/>
          <w:color w:val="000000"/>
          <w:sz w:val="32"/>
          <w:szCs w:val="32"/>
        </w:rPr>
        <w:t>和</w:t>
      </w:r>
      <w:proofErr w:type="gramStart"/>
      <w:r w:rsidRPr="005C2334">
        <w:rPr>
          <w:rFonts w:ascii="Times New Roman" w:eastAsia="仿宋_GB2312" w:hAnsi="Times New Roman"/>
          <w:bCs/>
          <w:color w:val="000000"/>
          <w:sz w:val="32"/>
          <w:szCs w:val="32"/>
        </w:rPr>
        <w:t>医保</w:t>
      </w:r>
      <w:proofErr w:type="gramEnd"/>
      <w:r w:rsidRPr="005C2334">
        <w:rPr>
          <w:rFonts w:ascii="Times New Roman" w:eastAsia="仿宋_GB2312" w:hAnsi="Times New Roman"/>
          <w:bCs/>
          <w:color w:val="000000"/>
          <w:sz w:val="32"/>
          <w:szCs w:val="32"/>
        </w:rPr>
        <w:t>综合监管能力。</w:t>
      </w:r>
    </w:p>
    <w:p w:rsidR="006A3875" w:rsidRDefault="006A3875" w:rsidP="006A3875">
      <w:pPr>
        <w:autoSpaceDE w:val="0"/>
        <w:autoSpaceDN w:val="0"/>
        <w:spacing w:line="560" w:lineRule="exact"/>
        <w:ind w:firstLineChars="200" w:firstLine="640"/>
        <w:rPr>
          <w:rFonts w:ascii="Times New Roman" w:eastAsia="楷体_GB2312" w:hAnsi="Times New Roman" w:hint="eastAsia"/>
          <w:color w:val="000000"/>
          <w:kern w:val="0"/>
          <w:sz w:val="32"/>
          <w:szCs w:val="32"/>
        </w:rPr>
      </w:pPr>
      <w:r w:rsidRPr="00FF66DD">
        <w:rPr>
          <w:rFonts w:ascii="Times New Roman" w:eastAsia="楷体_GB2312" w:hAnsi="Times New Roman"/>
          <w:color w:val="000000"/>
          <w:kern w:val="0"/>
          <w:sz w:val="32"/>
          <w:szCs w:val="32"/>
        </w:rPr>
        <w:t>（二）项目效益情况。</w:t>
      </w:r>
    </w:p>
    <w:p w:rsidR="006A3875" w:rsidRPr="007B20F2" w:rsidRDefault="006A3875" w:rsidP="006A3875">
      <w:pPr>
        <w:spacing w:line="560" w:lineRule="exact"/>
        <w:ind w:firstLineChars="200" w:firstLine="640"/>
        <w:rPr>
          <w:rFonts w:eastAsia="仿宋_GB2312"/>
          <w:sz w:val="33"/>
          <w:szCs w:val="33"/>
        </w:rPr>
      </w:pPr>
      <w:r w:rsidRPr="005C7145">
        <w:rPr>
          <w:rFonts w:ascii="仿宋_GB2312" w:eastAsia="仿宋_GB2312" w:hAnsi="Times New Roman" w:hint="eastAsia"/>
          <w:color w:val="000000"/>
          <w:kern w:val="0"/>
          <w:sz w:val="32"/>
          <w:szCs w:val="32"/>
        </w:rPr>
        <w:t>一是</w:t>
      </w:r>
      <w:r w:rsidRPr="002032E7">
        <w:rPr>
          <w:rFonts w:eastAsia="仿宋_GB2312"/>
          <w:color w:val="000000"/>
          <w:sz w:val="32"/>
          <w:szCs w:val="32"/>
        </w:rPr>
        <w:t>攀枝花市城乡居民</w:t>
      </w:r>
      <w:proofErr w:type="gramStart"/>
      <w:r w:rsidRPr="002032E7">
        <w:rPr>
          <w:rFonts w:eastAsia="仿宋_GB2312"/>
          <w:color w:val="000000"/>
          <w:sz w:val="32"/>
          <w:szCs w:val="32"/>
        </w:rPr>
        <w:t>医</w:t>
      </w:r>
      <w:proofErr w:type="gramEnd"/>
      <w:r w:rsidRPr="002032E7">
        <w:rPr>
          <w:rFonts w:eastAsia="仿宋_GB2312"/>
          <w:color w:val="000000"/>
          <w:sz w:val="32"/>
          <w:szCs w:val="32"/>
        </w:rPr>
        <w:t>保补助资金项目</w:t>
      </w:r>
      <w:r>
        <w:rPr>
          <w:rFonts w:eastAsia="仿宋_GB2312"/>
          <w:color w:val="000000"/>
          <w:sz w:val="32"/>
          <w:szCs w:val="32"/>
        </w:rPr>
        <w:t>的</w:t>
      </w:r>
      <w:r w:rsidRPr="002032E7">
        <w:rPr>
          <w:rFonts w:eastAsia="仿宋_GB2312"/>
          <w:color w:val="000000"/>
          <w:sz w:val="32"/>
          <w:szCs w:val="32"/>
        </w:rPr>
        <w:t>实施，充实</w:t>
      </w:r>
      <w:r>
        <w:rPr>
          <w:rFonts w:eastAsia="仿宋_GB2312"/>
          <w:color w:val="000000"/>
          <w:sz w:val="32"/>
          <w:szCs w:val="32"/>
        </w:rPr>
        <w:t>了</w:t>
      </w:r>
      <w:r w:rsidRPr="002032E7">
        <w:rPr>
          <w:rFonts w:eastAsia="仿宋_GB2312"/>
          <w:color w:val="000000"/>
          <w:sz w:val="32"/>
          <w:szCs w:val="32"/>
        </w:rPr>
        <w:t>基金收入，确保</w:t>
      </w:r>
      <w:r>
        <w:rPr>
          <w:rFonts w:eastAsia="仿宋_GB2312"/>
          <w:color w:val="000000"/>
          <w:sz w:val="32"/>
          <w:szCs w:val="32"/>
        </w:rPr>
        <w:t>了</w:t>
      </w:r>
      <w:r w:rsidRPr="002032E7">
        <w:rPr>
          <w:rFonts w:eastAsia="仿宋_GB2312"/>
          <w:color w:val="000000"/>
          <w:sz w:val="32"/>
          <w:szCs w:val="32"/>
        </w:rPr>
        <w:t>基金收支平衡，略有结余，可持续性强</w:t>
      </w:r>
      <w:r>
        <w:rPr>
          <w:rFonts w:eastAsia="仿宋_GB2312" w:hint="eastAsia"/>
          <w:color w:val="000000"/>
          <w:sz w:val="32"/>
          <w:szCs w:val="32"/>
        </w:rPr>
        <w:t>，</w:t>
      </w:r>
      <w:r>
        <w:rPr>
          <w:rFonts w:eastAsia="仿宋_GB2312"/>
          <w:color w:val="000000"/>
          <w:sz w:val="32"/>
          <w:szCs w:val="32"/>
        </w:rPr>
        <w:t>有</w:t>
      </w:r>
      <w:r w:rsidRPr="002032E7">
        <w:rPr>
          <w:rFonts w:eastAsia="仿宋_GB2312"/>
          <w:color w:val="000000"/>
          <w:sz w:val="32"/>
          <w:szCs w:val="32"/>
        </w:rPr>
        <w:t>效减轻了参保人员的医疗费用负担。</w:t>
      </w:r>
      <w:r>
        <w:rPr>
          <w:rFonts w:eastAsia="仿宋_GB2312"/>
          <w:sz w:val="33"/>
          <w:szCs w:val="33"/>
        </w:rPr>
        <w:br/>
        <w:t xml:space="preserve">    </w:t>
      </w:r>
      <w:r w:rsidRPr="006F5D82">
        <w:rPr>
          <w:rFonts w:ascii="Times New Roman" w:eastAsia="仿宋_GB2312" w:hAnsi="Times New Roman" w:hint="eastAsia"/>
          <w:color w:val="000000"/>
          <w:sz w:val="32"/>
          <w:szCs w:val="32"/>
        </w:rPr>
        <w:t>二</w:t>
      </w:r>
      <w:r w:rsidRPr="006F5D82">
        <w:rPr>
          <w:rFonts w:ascii="Times New Roman" w:eastAsia="仿宋_GB2312" w:hAnsi="Times New Roman"/>
          <w:color w:val="000000"/>
          <w:sz w:val="32"/>
          <w:szCs w:val="32"/>
        </w:rPr>
        <w:t>是</w:t>
      </w:r>
      <w:r w:rsidRPr="006F5D82">
        <w:rPr>
          <w:rFonts w:ascii="仿宋_GB2312" w:eastAsia="仿宋_GB2312" w:hint="eastAsia"/>
          <w:color w:val="000000"/>
          <w:sz w:val="32"/>
          <w:szCs w:val="32"/>
        </w:rPr>
        <w:t>通过多渠道宣传，提高了医疗救助政策宣传力度，让更多困难群众能够及时享受医疗救助政策。医疗救助资金</w:t>
      </w:r>
      <w:r w:rsidRPr="006F5D82">
        <w:rPr>
          <w:rFonts w:ascii="Times New Roman" w:eastAsia="仿宋_GB2312" w:hAnsi="Times New Roman"/>
          <w:color w:val="000000"/>
          <w:sz w:val="32"/>
          <w:szCs w:val="32"/>
        </w:rPr>
        <w:t>减轻了困难群众医疗费负担的同时，维护了地方社会稳定</w:t>
      </w:r>
      <w:r w:rsidRPr="006F5D82">
        <w:rPr>
          <w:rFonts w:ascii="Times New Roman" w:eastAsia="仿宋_GB2312" w:hAnsi="Times New Roman" w:hint="eastAsia"/>
          <w:color w:val="000000"/>
          <w:sz w:val="32"/>
          <w:szCs w:val="32"/>
        </w:rPr>
        <w:t>。</w:t>
      </w:r>
      <w:r w:rsidRPr="006F5D82">
        <w:rPr>
          <w:rFonts w:eastAsia="仿宋_GB2312"/>
          <w:color w:val="000000"/>
          <w:sz w:val="33"/>
          <w:szCs w:val="33"/>
        </w:rPr>
        <w:br/>
      </w:r>
      <w:r>
        <w:rPr>
          <w:rFonts w:eastAsia="仿宋_GB2312"/>
          <w:sz w:val="33"/>
          <w:szCs w:val="33"/>
        </w:rPr>
        <w:t xml:space="preserve">    </w:t>
      </w:r>
      <w:r>
        <w:rPr>
          <w:rFonts w:ascii="Times New Roman" w:eastAsia="仿宋_GB2312" w:hAnsi="Times New Roman" w:hint="eastAsia"/>
          <w:sz w:val="32"/>
          <w:szCs w:val="32"/>
        </w:rPr>
        <w:t>三是</w:t>
      </w:r>
      <w:r w:rsidRPr="000A263E">
        <w:rPr>
          <w:rFonts w:ascii="Times New Roman" w:eastAsia="仿宋_GB2312" w:hAnsi="Times New Roman"/>
          <w:snapToGrid w:val="0"/>
          <w:color w:val="000000"/>
          <w:kern w:val="0"/>
          <w:sz w:val="32"/>
          <w:szCs w:val="32"/>
        </w:rPr>
        <w:t>全面落实我市医疗救助</w:t>
      </w:r>
      <w:r w:rsidRPr="000A263E">
        <w:rPr>
          <w:rFonts w:ascii="Times New Roman" w:eastAsia="仿宋_GB2312" w:hAnsi="Times New Roman"/>
          <w:snapToGrid w:val="0"/>
          <w:color w:val="000000"/>
          <w:kern w:val="0"/>
          <w:sz w:val="32"/>
          <w:szCs w:val="32"/>
        </w:rPr>
        <w:t>“</w:t>
      </w:r>
      <w:r w:rsidRPr="000A263E">
        <w:rPr>
          <w:rFonts w:ascii="Times New Roman" w:eastAsia="仿宋_GB2312" w:hAnsi="Times New Roman"/>
          <w:snapToGrid w:val="0"/>
          <w:color w:val="000000"/>
          <w:kern w:val="0"/>
          <w:sz w:val="32"/>
          <w:szCs w:val="32"/>
        </w:rPr>
        <w:t>一单制</w:t>
      </w:r>
      <w:r w:rsidRPr="000A263E">
        <w:rPr>
          <w:rFonts w:ascii="Times New Roman" w:eastAsia="仿宋_GB2312" w:hAnsi="Times New Roman"/>
          <w:snapToGrid w:val="0"/>
          <w:color w:val="000000"/>
          <w:kern w:val="0"/>
          <w:sz w:val="32"/>
          <w:szCs w:val="32"/>
        </w:rPr>
        <w:t>”</w:t>
      </w:r>
      <w:r w:rsidRPr="000A263E">
        <w:rPr>
          <w:rFonts w:ascii="Times New Roman" w:eastAsia="仿宋_GB2312" w:hAnsi="Times New Roman"/>
          <w:snapToGrid w:val="0"/>
          <w:color w:val="000000"/>
          <w:kern w:val="0"/>
          <w:sz w:val="32"/>
          <w:szCs w:val="32"/>
        </w:rPr>
        <w:t>结算</w:t>
      </w:r>
      <w:r w:rsidRPr="000A263E">
        <w:rPr>
          <w:rFonts w:ascii="Times New Roman" w:eastAsia="仿宋_GB2312" w:hAnsi="Times New Roman" w:hint="eastAsia"/>
          <w:snapToGrid w:val="0"/>
          <w:color w:val="000000"/>
          <w:kern w:val="0"/>
          <w:sz w:val="32"/>
          <w:szCs w:val="32"/>
        </w:rPr>
        <w:t>，</w:t>
      </w:r>
      <w:r w:rsidRPr="000A263E">
        <w:rPr>
          <w:rFonts w:ascii="仿宋_GB2312" w:eastAsia="仿宋_GB2312" w:hint="eastAsia"/>
          <w:sz w:val="32"/>
          <w:szCs w:val="32"/>
        </w:rPr>
        <w:t>实现了医疗救助“零等待”，极大</w:t>
      </w:r>
      <w:r w:rsidRPr="000A263E">
        <w:rPr>
          <w:rFonts w:ascii="仿宋_GB2312" w:eastAsia="仿宋_GB2312" w:hAnsi="仿宋_GB2312" w:hint="eastAsia"/>
          <w:sz w:val="32"/>
          <w:szCs w:val="32"/>
        </w:rPr>
        <w:t>方便</w:t>
      </w:r>
      <w:r>
        <w:rPr>
          <w:rFonts w:ascii="仿宋_GB2312" w:eastAsia="仿宋_GB2312" w:hAnsi="仿宋_GB2312" w:hint="eastAsia"/>
          <w:sz w:val="32"/>
          <w:szCs w:val="32"/>
        </w:rPr>
        <w:t>了</w:t>
      </w:r>
      <w:r w:rsidRPr="000A263E">
        <w:rPr>
          <w:rFonts w:ascii="仿宋_GB2312" w:eastAsia="仿宋_GB2312" w:hAnsi="仿宋_GB2312" w:hint="eastAsia"/>
          <w:sz w:val="32"/>
          <w:szCs w:val="32"/>
        </w:rPr>
        <w:t>困难群众。</w:t>
      </w:r>
    </w:p>
    <w:p w:rsidR="006A3875" w:rsidRPr="00FF66DD" w:rsidRDefault="006A3875" w:rsidP="006A3875">
      <w:pPr>
        <w:autoSpaceDE w:val="0"/>
        <w:autoSpaceDN w:val="0"/>
        <w:spacing w:line="560" w:lineRule="exact"/>
        <w:ind w:firstLineChars="200" w:firstLine="640"/>
        <w:rPr>
          <w:rFonts w:ascii="Times New Roman" w:eastAsia="黑体" w:hAnsi="Times New Roman"/>
          <w:color w:val="000000"/>
          <w:kern w:val="0"/>
          <w:sz w:val="32"/>
          <w:szCs w:val="32"/>
        </w:rPr>
      </w:pPr>
      <w:r w:rsidRPr="00FF66DD">
        <w:rPr>
          <w:rFonts w:ascii="Times New Roman" w:eastAsia="黑体" w:hAnsi="Times New Roman"/>
          <w:color w:val="000000"/>
          <w:kern w:val="0"/>
          <w:sz w:val="32"/>
          <w:szCs w:val="32"/>
        </w:rPr>
        <w:lastRenderedPageBreak/>
        <w:t>五、评价结论及建议</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（一）评价结论。</w:t>
      </w:r>
    </w:p>
    <w:p w:rsidR="006A3875" w:rsidRPr="005C7145" w:rsidRDefault="006A3875" w:rsidP="006A3875">
      <w:pPr>
        <w:spacing w:line="560" w:lineRule="exact"/>
        <w:ind w:firstLineChars="200" w:firstLine="640"/>
        <w:rPr>
          <w:rFonts w:eastAsia="仿宋_GB2312"/>
          <w:b/>
          <w:sz w:val="32"/>
          <w:szCs w:val="32"/>
        </w:rPr>
      </w:pPr>
      <w:r w:rsidRPr="00FF66DD">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1</w:t>
      </w:r>
      <w:r w:rsidRPr="00FF66DD">
        <w:rPr>
          <w:rFonts w:ascii="Times New Roman" w:eastAsia="仿宋_GB2312" w:hAnsi="Times New Roman"/>
          <w:color w:val="000000"/>
          <w:kern w:val="0"/>
          <w:sz w:val="32"/>
          <w:szCs w:val="32"/>
        </w:rPr>
        <w:t>年向上争取资金</w:t>
      </w:r>
      <w:r w:rsidRPr="002570CF">
        <w:rPr>
          <w:rFonts w:eastAsia="仿宋_GB2312"/>
          <w:color w:val="000000"/>
          <w:sz w:val="32"/>
          <w:szCs w:val="32"/>
        </w:rPr>
        <w:t>巩固了全市城乡居民</w:t>
      </w:r>
      <w:proofErr w:type="gramStart"/>
      <w:r w:rsidRPr="002570CF">
        <w:rPr>
          <w:rFonts w:eastAsia="仿宋_GB2312"/>
          <w:color w:val="000000"/>
          <w:sz w:val="32"/>
          <w:szCs w:val="32"/>
        </w:rPr>
        <w:t>医</w:t>
      </w:r>
      <w:proofErr w:type="gramEnd"/>
      <w:r w:rsidRPr="002570CF">
        <w:rPr>
          <w:rFonts w:eastAsia="仿宋_GB2312"/>
          <w:color w:val="000000"/>
          <w:sz w:val="32"/>
          <w:szCs w:val="32"/>
        </w:rPr>
        <w:t>保参保率，有效保障了参保人员的待遇水平</w:t>
      </w:r>
      <w:r>
        <w:rPr>
          <w:rFonts w:eastAsia="仿宋_GB2312" w:hint="eastAsia"/>
          <w:color w:val="000000"/>
          <w:sz w:val="32"/>
          <w:szCs w:val="32"/>
        </w:rPr>
        <w:t>，</w:t>
      </w:r>
      <w:r>
        <w:rPr>
          <w:rFonts w:ascii="Times New Roman" w:eastAsia="仿宋_GB2312" w:hAnsi="Times New Roman"/>
          <w:color w:val="000000"/>
          <w:kern w:val="0"/>
          <w:sz w:val="32"/>
          <w:szCs w:val="32"/>
        </w:rPr>
        <w:t>为医疗救助等重点工作的开展提供了资金保障</w:t>
      </w:r>
      <w:r>
        <w:rPr>
          <w:rFonts w:ascii="Times New Roman" w:eastAsia="仿宋_GB2312" w:hAnsi="Times New Roman" w:hint="eastAsia"/>
          <w:color w:val="000000"/>
          <w:kern w:val="0"/>
          <w:sz w:val="32"/>
          <w:szCs w:val="32"/>
        </w:rPr>
        <w:t>，</w:t>
      </w:r>
      <w:r w:rsidRPr="00FF66DD">
        <w:rPr>
          <w:rFonts w:ascii="Times New Roman" w:eastAsia="仿宋_GB2312" w:hAnsi="Times New Roman"/>
          <w:color w:val="000000"/>
          <w:sz w:val="32"/>
          <w:szCs w:val="32"/>
        </w:rPr>
        <w:t>达到了年初预算绩效目标。</w:t>
      </w:r>
    </w:p>
    <w:p w:rsidR="006A3875" w:rsidRPr="00FF66DD" w:rsidRDefault="006A3875" w:rsidP="006A3875">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（二）相关建议。</w:t>
      </w:r>
    </w:p>
    <w:p w:rsidR="006A3875" w:rsidRDefault="006A3875" w:rsidP="006A3875">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由于攀枝花城镇居民外出务工、外来人口流失等因素，参保人数逐年下降，</w:t>
      </w:r>
      <w:r>
        <w:rPr>
          <w:rFonts w:ascii="Times New Roman" w:eastAsia="仿宋_GB2312" w:hAnsi="Times New Roman"/>
          <w:sz w:val="32"/>
          <w:szCs w:val="32"/>
        </w:rPr>
        <w:t>建议财政下达</w:t>
      </w:r>
      <w:r>
        <w:rPr>
          <w:rFonts w:ascii="Times New Roman" w:eastAsia="仿宋_GB2312" w:hAnsi="Times New Roman" w:hint="eastAsia"/>
          <w:sz w:val="32"/>
          <w:szCs w:val="32"/>
        </w:rPr>
        <w:t>向上</w:t>
      </w:r>
      <w:r>
        <w:rPr>
          <w:rFonts w:ascii="Times New Roman" w:eastAsia="仿宋_GB2312" w:hAnsi="Times New Roman"/>
          <w:sz w:val="32"/>
          <w:szCs w:val="32"/>
        </w:rPr>
        <w:t>争取资金目标值时</w:t>
      </w:r>
      <w:r>
        <w:rPr>
          <w:rFonts w:ascii="Times New Roman" w:eastAsia="仿宋_GB2312" w:hAnsi="Times New Roman" w:hint="eastAsia"/>
          <w:sz w:val="32"/>
          <w:szCs w:val="32"/>
        </w:rPr>
        <w:t>，</w:t>
      </w:r>
      <w:r>
        <w:rPr>
          <w:rFonts w:ascii="Times New Roman" w:eastAsia="仿宋_GB2312" w:hAnsi="Times New Roman"/>
          <w:sz w:val="32"/>
          <w:szCs w:val="32"/>
        </w:rPr>
        <w:t>不调增</w:t>
      </w:r>
      <w:r>
        <w:rPr>
          <w:rFonts w:ascii="Times New Roman" w:eastAsia="仿宋_GB2312" w:hAnsi="Times New Roman" w:hint="eastAsia"/>
          <w:sz w:val="32"/>
          <w:szCs w:val="32"/>
        </w:rPr>
        <w:t>城乡居民</w:t>
      </w:r>
      <w:proofErr w:type="gramStart"/>
      <w:r>
        <w:rPr>
          <w:rFonts w:ascii="Times New Roman" w:eastAsia="仿宋_GB2312" w:hAnsi="Times New Roman" w:hint="eastAsia"/>
          <w:sz w:val="32"/>
          <w:szCs w:val="32"/>
        </w:rPr>
        <w:t>医</w:t>
      </w:r>
      <w:proofErr w:type="gramEnd"/>
      <w:r>
        <w:rPr>
          <w:rFonts w:ascii="Times New Roman" w:eastAsia="仿宋_GB2312" w:hAnsi="Times New Roman" w:hint="eastAsia"/>
          <w:sz w:val="32"/>
          <w:szCs w:val="32"/>
        </w:rPr>
        <w:t>保补助资金向上争取资金额度。</w:t>
      </w:r>
    </w:p>
    <w:p w:rsidR="006A3875" w:rsidRPr="006D20C8" w:rsidRDefault="006A3875" w:rsidP="006A3875">
      <w:pPr>
        <w:pStyle w:val="a4"/>
        <w:spacing w:line="560" w:lineRule="exact"/>
        <w:ind w:firstLineChars="200" w:firstLine="640"/>
        <w:jc w:val="left"/>
        <w:rPr>
          <w:rFonts w:ascii="Times New Roman" w:eastAsia="黑体" w:hAnsi="Times New Roman"/>
          <w:color w:val="000000"/>
          <w:sz w:val="32"/>
          <w:szCs w:val="32"/>
          <w:lang w:val="en-US"/>
        </w:rPr>
      </w:pPr>
    </w:p>
    <w:p w:rsidR="006A3875" w:rsidRDefault="006A3875" w:rsidP="006A3875"/>
    <w:sectPr w:rsidR="006A38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3875"/>
    <w:rsid w:val="006A3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A3875"/>
    <w:pPr>
      <w:widowControl/>
      <w:spacing w:before="100" w:beforeAutospacing="1" w:after="100" w:afterAutospacing="1"/>
      <w:jc w:val="left"/>
    </w:pPr>
    <w:rPr>
      <w:rFonts w:ascii="宋体" w:hAnsi="宋体" w:cs="宋体"/>
      <w:kern w:val="0"/>
      <w:sz w:val="24"/>
    </w:rPr>
  </w:style>
  <w:style w:type="paragraph" w:styleId="a4">
    <w:name w:val="Plain Text"/>
    <w:basedOn w:val="a"/>
    <w:link w:val="Char"/>
    <w:qFormat/>
    <w:rsid w:val="006A3875"/>
    <w:rPr>
      <w:rFonts w:ascii="宋体" w:hAnsi="Courier New"/>
      <w:lang/>
    </w:rPr>
  </w:style>
  <w:style w:type="character" w:customStyle="1" w:styleId="Char">
    <w:name w:val="纯文本 Char"/>
    <w:basedOn w:val="a0"/>
    <w:link w:val="a4"/>
    <w:rsid w:val="006A3875"/>
    <w:rPr>
      <w:rFonts w:ascii="宋体" w:eastAsia="宋体" w:hAnsi="Courier New"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1400</Characters>
  <Application>Microsoft Office Word</Application>
  <DocSecurity>0</DocSecurity>
  <Lines>11</Lines>
  <Paragraphs>3</Paragraphs>
  <ScaleCrop>false</ScaleCrop>
  <Company>微软中国</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申聂</dc:creator>
  <cp:lastModifiedBy>申聂</cp:lastModifiedBy>
  <cp:revision>1</cp:revision>
  <dcterms:created xsi:type="dcterms:W3CDTF">2022-04-08T09:56:00Z</dcterms:created>
  <dcterms:modified xsi:type="dcterms:W3CDTF">2022-04-08T09:56:00Z</dcterms:modified>
</cp:coreProperties>
</file>